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jc w:val="center"/>
        <w:rPr>
          <w:rFonts w:hint="eastAsia" w:eastAsia="宋体"/>
          <w:sz w:val="24"/>
          <w:lang w:eastAsia="zh-CN"/>
        </w:rPr>
      </w:pPr>
      <w:bookmarkStart w:id="0" w:name="_GoBack"/>
      <w:bookmarkEnd w:id="0"/>
      <w:r>
        <w:rPr>
          <w:rFonts w:hint="eastAsia" w:eastAsia="宋体"/>
          <w:sz w:val="24"/>
          <w:lang w:eastAsia="zh-CN"/>
        </w:rPr>
        <w:drawing>
          <wp:anchor distT="0" distB="0" distL="114300" distR="114300" simplePos="0" relativeHeight="251663360" behindDoc="1" locked="0" layoutInCell="1" allowOverlap="1">
            <wp:simplePos x="0" y="0"/>
            <wp:positionH relativeFrom="column">
              <wp:posOffset>-899795</wp:posOffset>
            </wp:positionH>
            <wp:positionV relativeFrom="paragraph">
              <wp:posOffset>-701040</wp:posOffset>
            </wp:positionV>
            <wp:extent cx="7633970" cy="10669270"/>
            <wp:effectExtent l="0" t="0" r="5080" b="17780"/>
            <wp:wrapTight wrapText="bothSides">
              <wp:wrapPolygon>
                <wp:start x="0" y="0"/>
                <wp:lineTo x="0" y="21559"/>
                <wp:lineTo x="21560" y="21559"/>
                <wp:lineTo x="21560" y="0"/>
                <wp:lineTo x="0" y="0"/>
              </wp:wrapPolygon>
            </wp:wrapTight>
            <wp:docPr id="2" name="图片 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6"/>
                    <pic:cNvPicPr>
                      <a:picLocks noChangeAspect="1"/>
                    </pic:cNvPicPr>
                  </pic:nvPicPr>
                  <pic:blipFill>
                    <a:blip r:embed="rId4"/>
                    <a:stretch>
                      <a:fillRect/>
                    </a:stretch>
                  </pic:blipFill>
                  <pic:spPr>
                    <a:xfrm>
                      <a:off x="0" y="0"/>
                      <a:ext cx="7633970" cy="10669270"/>
                    </a:xfrm>
                    <a:prstGeom prst="rect">
                      <a:avLst/>
                    </a:prstGeom>
                  </pic:spPr>
                </pic:pic>
              </a:graphicData>
            </a:graphic>
          </wp:anchor>
        </w:drawing>
      </w:r>
    </w:p>
    <w:p>
      <w:pPr>
        <w:ind w:firstLine="420"/>
        <w:jc w:val="center"/>
        <w:rPr>
          <w:sz w:val="24"/>
        </w:rPr>
      </w:pPr>
    </w:p>
    <w:p>
      <w:pPr>
        <w:ind w:firstLine="420"/>
        <w:jc w:val="center"/>
        <w:rPr>
          <w:sz w:val="24"/>
        </w:rPr>
      </w:pPr>
    </w:p>
    <w:p>
      <w:pPr>
        <w:adjustRightInd w:val="0"/>
        <w:snapToGrid w:val="0"/>
        <w:spacing w:line="360" w:lineRule="auto"/>
        <w:jc w:val="left"/>
        <w:rPr>
          <w:b/>
          <w:bCs/>
          <w:color w:val="AD2975"/>
          <w:sz w:val="28"/>
          <w:szCs w:val="28"/>
        </w:rPr>
      </w:pPr>
      <w:r>
        <w:rPr>
          <w:rFonts w:hint="eastAsia"/>
          <w:b/>
          <w:bCs/>
          <w:color w:val="AD2975"/>
          <w:sz w:val="28"/>
          <w:szCs w:val="28"/>
        </w:rPr>
        <w:t>产品简介：</w:t>
      </w:r>
    </w:p>
    <w:p>
      <w:pPr>
        <w:pStyle w:val="6"/>
        <w:spacing w:before="0" w:beforeAutospacing="0" w:after="0" w:afterAutospacing="0" w:line="400" w:lineRule="exact"/>
        <w:ind w:firstLine="480" w:firstLineChars="200"/>
        <w:rPr>
          <w:rFonts w:ascii="微软雅黑" w:hAnsi="微软雅黑" w:eastAsia="微软雅黑" w:cs="微软雅黑"/>
          <w:kern w:val="2"/>
        </w:rPr>
      </w:pPr>
      <w:r>
        <w:rPr>
          <w:rFonts w:hint="eastAsia" w:ascii="微软雅黑" w:hAnsi="微软雅黑" w:eastAsia="微软雅黑" w:cs="微软雅黑"/>
          <w:kern w:val="2"/>
        </w:rPr>
        <w:t>低成本组合导航系统</w:t>
      </w:r>
      <w:r>
        <w:rPr>
          <w:rFonts w:ascii="微软雅黑" w:hAnsi="微软雅黑" w:eastAsia="微软雅黑" w:cs="微软雅黑"/>
          <w:kern w:val="2"/>
        </w:rPr>
        <w:t>PA-GS/OEM型产品</w:t>
      </w:r>
      <w:r>
        <w:rPr>
          <w:rFonts w:hint="eastAsia" w:ascii="微软雅黑" w:hAnsi="微软雅黑" w:eastAsia="微软雅黑" w:cs="微软雅黑"/>
          <w:kern w:val="2"/>
        </w:rPr>
        <w:t>，是一款基于</w:t>
      </w:r>
      <w:r>
        <w:rPr>
          <w:rFonts w:ascii="微软雅黑" w:hAnsi="微软雅黑" w:eastAsia="微软雅黑" w:cs="微软雅黑"/>
          <w:kern w:val="2"/>
        </w:rPr>
        <w:t>MEMS</w:t>
      </w:r>
      <w:r>
        <w:rPr>
          <w:rFonts w:hint="eastAsia" w:ascii="微软雅黑" w:hAnsi="微软雅黑" w:eastAsia="微软雅黑" w:cs="微软雅黑"/>
          <w:kern w:val="2"/>
        </w:rPr>
        <w:t>技术融合了卫星导航技术的性价比极高的测量设备。广泛于导航、控制和动态测量。系统通过多项补偿技术保证测量精度，并采用严格生产工艺保证产品在恶劣的环境下仍能精确地测量载体的角运动和线运动参数。</w:t>
      </w:r>
    </w:p>
    <w:p>
      <w:pPr>
        <w:spacing w:beforeLines="50"/>
        <w:rPr>
          <w:b/>
          <w:bCs/>
          <w:color w:val="AD2975"/>
          <w:sz w:val="28"/>
          <w:szCs w:val="28"/>
        </w:rPr>
      </w:pPr>
      <w:r>
        <w:rPr>
          <w:rFonts w:hint="eastAsia"/>
          <w:b/>
          <w:bCs/>
          <w:color w:val="AD2975"/>
          <w:sz w:val="28"/>
          <w:szCs w:val="28"/>
        </w:rPr>
        <w:t>产品特点：</w:t>
      </w:r>
    </w:p>
    <w:p>
      <w:pPr>
        <w:adjustRightInd w:val="0"/>
        <w:snapToGrid w:val="0"/>
        <w:spacing w:line="400" w:lineRule="exact"/>
        <w:jc w:val="left"/>
        <w:rPr>
          <w:rFonts w:ascii="微软雅黑" w:hAnsi="微软雅黑" w:eastAsia="微软雅黑" w:cs="微软雅黑"/>
          <w:sz w:val="24"/>
        </w:rPr>
      </w:pPr>
      <w:r>
        <w:rPr>
          <w:rFonts w:hint="eastAsia" w:ascii="宋体" w:hAnsi="宋体" w:cs="宋体"/>
          <w:sz w:val="15"/>
          <w:szCs w:val="15"/>
        </w:rPr>
        <w:t>█</w:t>
      </w:r>
      <w:r>
        <w:rPr>
          <w:rFonts w:hint="eastAsia" w:ascii="微软雅黑" w:hAnsi="微软雅黑" w:eastAsia="微软雅黑" w:cs="微软雅黑"/>
          <w:sz w:val="24"/>
        </w:rPr>
        <w:t>适用范围广。采用</w:t>
      </w:r>
      <w:r>
        <w:rPr>
          <w:rFonts w:ascii="微软雅黑" w:hAnsi="微软雅黑" w:eastAsia="微软雅黑" w:cs="微软雅黑"/>
          <w:sz w:val="24"/>
        </w:rPr>
        <w:t xml:space="preserve">GPS/BD2  </w:t>
      </w:r>
      <w:r>
        <w:rPr>
          <w:rFonts w:hint="eastAsia" w:ascii="微软雅黑" w:hAnsi="微软雅黑" w:eastAsia="微软雅黑" w:cs="微软雅黑"/>
          <w:sz w:val="24"/>
        </w:rPr>
        <w:t>双模卫星导航系统，高跟踪灵敏度，除适合开阔区域的定位导航，也适用于街道、丛林等复杂环境。</w:t>
      </w:r>
    </w:p>
    <w:p>
      <w:pPr>
        <w:autoSpaceDE w:val="0"/>
        <w:autoSpaceDN w:val="0"/>
        <w:adjustRightInd w:val="0"/>
        <w:spacing w:line="400" w:lineRule="exact"/>
        <w:ind w:firstLine="75" w:firstLineChars="50"/>
        <w:jc w:val="left"/>
        <w:rPr>
          <w:rFonts w:ascii="宋体"/>
        </w:rPr>
      </w:pPr>
      <w:r>
        <w:rPr>
          <w:rFonts w:hint="eastAsia" w:ascii="宋体" w:hAnsi="宋体" w:cs="宋体"/>
          <w:sz w:val="15"/>
          <w:szCs w:val="15"/>
        </w:rPr>
        <w:t>█</w:t>
      </w:r>
      <w:r>
        <w:rPr>
          <w:rFonts w:hint="eastAsia" w:ascii="微软雅黑" w:hAnsi="微软雅黑" w:eastAsia="微软雅黑" w:cs="微软雅黑"/>
          <w:sz w:val="24"/>
        </w:rPr>
        <w:t>适应能力强。硅微</w:t>
      </w:r>
      <w:r>
        <w:rPr>
          <w:rFonts w:ascii="微软雅黑" w:hAnsi="微软雅黑" w:eastAsia="微软雅黑" w:cs="微软雅黑"/>
          <w:sz w:val="24"/>
        </w:rPr>
        <w:t>MEMS</w:t>
      </w:r>
      <w:r>
        <w:rPr>
          <w:rFonts w:hint="eastAsia" w:ascii="微软雅黑" w:hAnsi="微软雅黑" w:eastAsia="微软雅黑" w:cs="微软雅黑"/>
          <w:sz w:val="24"/>
        </w:rPr>
        <w:t>器件，抗振动冲击能力强，</w:t>
      </w:r>
      <w:r>
        <w:rPr>
          <w:rFonts w:ascii="微软雅黑" w:hAnsi="微软雅黑" w:eastAsia="微软雅黑" w:cs="微软雅黑"/>
          <w:sz w:val="24"/>
        </w:rPr>
        <w:t>-40</w:t>
      </w:r>
      <w:r>
        <w:rPr>
          <w:rFonts w:hint="eastAsia" w:ascii="微软雅黑" w:hAnsi="微软雅黑" w:eastAsia="微软雅黑" w:cs="微软雅黑"/>
          <w:sz w:val="24"/>
        </w:rPr>
        <w:t>℃～</w:t>
      </w:r>
      <w:r>
        <w:rPr>
          <w:rFonts w:ascii="微软雅黑" w:hAnsi="微软雅黑" w:eastAsia="微软雅黑" w:cs="微软雅黑"/>
          <w:sz w:val="24"/>
        </w:rPr>
        <w:t>+60</w:t>
      </w:r>
      <w:r>
        <w:rPr>
          <w:rFonts w:hint="eastAsia" w:ascii="微软雅黑" w:hAnsi="微软雅黑" w:eastAsia="微软雅黑" w:cs="微软雅黑"/>
          <w:sz w:val="24"/>
        </w:rPr>
        <w:t>℃全温工作。</w:t>
      </w:r>
    </w:p>
    <w:p>
      <w:pPr>
        <w:autoSpaceDE w:val="0"/>
        <w:autoSpaceDN w:val="0"/>
        <w:adjustRightInd w:val="0"/>
        <w:spacing w:line="400" w:lineRule="exact"/>
        <w:ind w:firstLine="75" w:firstLineChars="50"/>
        <w:jc w:val="left"/>
        <w:rPr>
          <w:rFonts w:ascii="宋体"/>
        </w:rPr>
      </w:pPr>
      <w:r>
        <w:rPr>
          <w:rFonts w:hint="eastAsia" w:ascii="宋体" w:hAnsi="宋体" w:cs="宋体"/>
          <w:sz w:val="15"/>
          <w:szCs w:val="15"/>
        </w:rPr>
        <w:t>█</w:t>
      </w:r>
      <w:r>
        <w:rPr>
          <w:rFonts w:hint="eastAsia" w:ascii="微软雅黑" w:hAnsi="微软雅黑" w:eastAsia="微软雅黑" w:cs="微软雅黑"/>
          <w:sz w:val="24"/>
        </w:rPr>
        <w:t>性能指标优。组合导航水平姿态</w:t>
      </w:r>
      <w:r>
        <w:rPr>
          <w:rFonts w:ascii="微软雅黑" w:hAnsi="微软雅黑" w:eastAsia="微软雅黑" w:cs="微软雅黑"/>
          <w:sz w:val="24"/>
        </w:rPr>
        <w:t>0.3</w:t>
      </w:r>
      <w:r>
        <w:rPr>
          <w:rFonts w:hint="eastAsia" w:ascii="微软雅黑" w:hAnsi="Symbol" w:eastAsia="微软雅黑" w:cs="微软雅黑"/>
          <w:sz w:val="24"/>
        </w:rPr>
        <w:sym w:font="Symbol" w:char="F0B0"/>
      </w:r>
      <w:r>
        <w:rPr>
          <w:rFonts w:hint="eastAsia" w:ascii="微软雅黑" w:hAnsi="微软雅黑" w:eastAsia="微软雅黑" w:cs="微软雅黑"/>
          <w:sz w:val="24"/>
        </w:rPr>
        <w:t>（</w:t>
      </w:r>
      <w:r>
        <w:rPr>
          <w:rFonts w:ascii="微软雅黑" w:hAnsi="微软雅黑" w:eastAsia="微软雅黑" w:cs="微软雅黑"/>
          <w:sz w:val="24"/>
        </w:rPr>
        <w:t>rms</w:t>
      </w:r>
      <w:r>
        <w:rPr>
          <w:rFonts w:hint="eastAsia" w:ascii="微软雅黑" w:hAnsi="微软雅黑" w:eastAsia="微软雅黑" w:cs="微软雅黑"/>
          <w:sz w:val="24"/>
        </w:rPr>
        <w:t>），位置优于</w:t>
      </w:r>
      <w:r>
        <w:rPr>
          <w:rFonts w:ascii="微软雅黑" w:hAnsi="微软雅黑" w:eastAsia="微软雅黑" w:cs="微软雅黑"/>
          <w:sz w:val="24"/>
        </w:rPr>
        <w:t>5m</w:t>
      </w:r>
      <w:r>
        <w:rPr>
          <w:rFonts w:hint="eastAsia" w:ascii="微软雅黑" w:hAnsi="微软雅黑" w:eastAsia="微软雅黑" w:cs="微软雅黑"/>
          <w:sz w:val="24"/>
        </w:rPr>
        <w:t>（</w:t>
      </w:r>
      <w:r>
        <w:rPr>
          <w:rFonts w:ascii="微软雅黑" w:hAnsi="微软雅黑" w:eastAsia="微软雅黑" w:cs="微软雅黑"/>
          <w:sz w:val="24"/>
        </w:rPr>
        <w:t>rms</w:t>
      </w:r>
      <w:r>
        <w:rPr>
          <w:rFonts w:hint="eastAsia" w:ascii="微软雅黑" w:hAnsi="微软雅黑" w:eastAsia="微软雅黑" w:cs="微软雅黑"/>
          <w:sz w:val="24"/>
        </w:rPr>
        <w:t>），速度优于</w:t>
      </w:r>
      <w:r>
        <w:rPr>
          <w:rFonts w:ascii="微软雅黑" w:hAnsi="微软雅黑" w:eastAsia="微软雅黑" w:cs="微软雅黑"/>
          <w:sz w:val="24"/>
        </w:rPr>
        <w:t>0.15m/s</w:t>
      </w:r>
      <w:r>
        <w:rPr>
          <w:rFonts w:hint="eastAsia" w:ascii="微软雅黑" w:hAnsi="微软雅黑" w:eastAsia="微软雅黑" w:cs="微软雅黑"/>
          <w:sz w:val="24"/>
        </w:rPr>
        <w:t>（</w:t>
      </w:r>
      <w:r>
        <w:rPr>
          <w:rFonts w:ascii="微软雅黑" w:hAnsi="微软雅黑" w:eastAsia="微软雅黑" w:cs="微软雅黑"/>
          <w:sz w:val="24"/>
        </w:rPr>
        <w:t>rms</w:t>
      </w:r>
      <w:r>
        <w:rPr>
          <w:rFonts w:hint="eastAsia" w:ascii="微软雅黑" w:hAnsi="微软雅黑" w:eastAsia="微软雅黑" w:cs="微软雅黑"/>
          <w:sz w:val="24"/>
        </w:rPr>
        <w:t>），体积小，重量轻。</w:t>
      </w:r>
    </w:p>
    <w:p>
      <w:pPr>
        <w:autoSpaceDE w:val="0"/>
        <w:autoSpaceDN w:val="0"/>
        <w:spacing w:line="400" w:lineRule="exact"/>
        <w:jc w:val="left"/>
        <w:rPr>
          <w:rFonts w:ascii="宋体"/>
        </w:rPr>
      </w:pPr>
      <w:r>
        <w:rPr>
          <w:rFonts w:hint="eastAsia" w:ascii="宋体" w:hAnsi="宋体" w:cs="宋体"/>
          <w:sz w:val="15"/>
          <w:szCs w:val="15"/>
        </w:rPr>
        <w:t>█</w:t>
      </w:r>
      <w:r>
        <w:rPr>
          <w:rFonts w:hint="eastAsia" w:ascii="微软雅黑" w:hAnsi="微软雅黑" w:eastAsia="微软雅黑" w:cs="微软雅黑"/>
          <w:sz w:val="24"/>
        </w:rPr>
        <w:t>用户体验好。支持</w:t>
      </w:r>
      <w:r>
        <w:rPr>
          <w:rFonts w:ascii="微软雅黑" w:hAnsi="微软雅黑" w:eastAsia="微软雅黑" w:cs="微软雅黑"/>
          <w:sz w:val="24"/>
        </w:rPr>
        <w:t>RS-422</w:t>
      </w:r>
      <w:r>
        <w:rPr>
          <w:rFonts w:hint="eastAsia" w:ascii="微软雅黑" w:hAnsi="微软雅黑" w:eastAsia="微软雅黑" w:cs="微软雅黑"/>
          <w:sz w:val="24"/>
        </w:rPr>
        <w:t>、</w:t>
      </w:r>
      <w:r>
        <w:rPr>
          <w:rFonts w:ascii="微软雅黑" w:hAnsi="微软雅黑" w:eastAsia="微软雅黑" w:cs="微软雅黑"/>
          <w:sz w:val="24"/>
        </w:rPr>
        <w:t>RS-232</w:t>
      </w:r>
      <w:r>
        <w:rPr>
          <w:rFonts w:hint="eastAsia" w:ascii="微软雅黑" w:hAnsi="微软雅黑" w:eastAsia="微软雅黑" w:cs="微软雅黑"/>
          <w:sz w:val="24"/>
        </w:rPr>
        <w:t>多路串口，支持输出带宽可调，支持输出协议可调，支持在线上传程序</w:t>
      </w:r>
      <w:r>
        <w:rPr>
          <w:rFonts w:ascii="微软雅黑" w:hAnsi="微软雅黑" w:eastAsia="微软雅黑" w:cs="微软雅黑"/>
          <w:sz w:val="24"/>
        </w:rPr>
        <w:t>/</w:t>
      </w:r>
      <w:r>
        <w:rPr>
          <w:rFonts w:hint="eastAsia" w:ascii="微软雅黑" w:hAnsi="微软雅黑" w:eastAsia="微软雅黑" w:cs="微软雅黑"/>
          <w:sz w:val="24"/>
        </w:rPr>
        <w:t>参数，支持</w:t>
      </w:r>
      <w:r>
        <w:rPr>
          <w:rFonts w:ascii="微软雅黑" w:hAnsi="微软雅黑" w:eastAsia="微软雅黑" w:cs="微软雅黑"/>
          <w:sz w:val="24"/>
        </w:rPr>
        <w:t>9V</w:t>
      </w:r>
      <w:r>
        <w:rPr>
          <w:rFonts w:hint="eastAsia" w:ascii="微软雅黑" w:hAnsi="微软雅黑" w:eastAsia="微软雅黑" w:cs="微软雅黑"/>
          <w:sz w:val="24"/>
        </w:rPr>
        <w:t>～</w:t>
      </w:r>
      <w:r>
        <w:rPr>
          <w:rFonts w:ascii="微软雅黑" w:hAnsi="微软雅黑" w:eastAsia="微软雅黑" w:cs="微软雅黑"/>
          <w:sz w:val="24"/>
        </w:rPr>
        <w:t>40V</w:t>
      </w:r>
      <w:r>
        <w:rPr>
          <w:rFonts w:hint="eastAsia" w:ascii="微软雅黑" w:hAnsi="微软雅黑" w:eastAsia="微软雅黑" w:cs="微软雅黑"/>
          <w:sz w:val="24"/>
        </w:rPr>
        <w:t>宽电压供电。</w:t>
      </w:r>
    </w:p>
    <w:p>
      <w:pPr>
        <w:spacing w:beforeLines="50"/>
        <w:rPr>
          <w:rFonts w:hint="eastAsia"/>
          <w:b/>
          <w:bCs/>
          <w:color w:val="AD2975"/>
          <w:sz w:val="28"/>
          <w:szCs w:val="28"/>
        </w:rPr>
      </w:pPr>
      <w:r>
        <w:rPr>
          <w:rFonts w:hint="eastAsia"/>
          <w:b/>
          <w:bCs/>
          <w:color w:val="AD2975"/>
          <w:sz w:val="28"/>
          <w:szCs w:val="28"/>
        </w:rPr>
        <w:t>应用领域：</w:t>
      </w:r>
    </w:p>
    <w:tbl>
      <w:tblPr>
        <w:tblStyle w:val="7"/>
        <w:tblpPr w:leftFromText="180" w:rightFromText="180" w:vertAnchor="page" w:horzAnchor="margin" w:tblpY="8205"/>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1691"/>
        <w:gridCol w:w="1925"/>
        <w:gridCol w:w="1908"/>
        <w:gridCol w:w="20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506" w:type="dxa"/>
            <w:tcBorders>
              <w:tl2br w:val="nil"/>
              <w:tr2bl w:val="nil"/>
            </w:tcBorders>
            <w:shd w:val="clear" w:color="auto" w:fill="BEBEBE"/>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空基领域</w:t>
            </w:r>
          </w:p>
        </w:tc>
        <w:tc>
          <w:tcPr>
            <w:tcW w:w="1691"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无人飞行器</w:t>
            </w:r>
          </w:p>
        </w:tc>
        <w:tc>
          <w:tcPr>
            <w:tcW w:w="1925"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航拍摄影</w:t>
            </w:r>
          </w:p>
        </w:tc>
        <w:tc>
          <w:tcPr>
            <w:tcW w:w="1908"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农业植保</w:t>
            </w:r>
          </w:p>
        </w:tc>
        <w:tc>
          <w:tcPr>
            <w:tcW w:w="2050"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光电测探稳定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506" w:type="dxa"/>
            <w:tcBorders>
              <w:tl2br w:val="nil"/>
              <w:tr2bl w:val="nil"/>
            </w:tcBorders>
            <w:shd w:val="clear" w:color="auto" w:fill="BEBEBE"/>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陆基领域</w:t>
            </w:r>
          </w:p>
        </w:tc>
        <w:tc>
          <w:tcPr>
            <w:tcW w:w="1691"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车载导航</w:t>
            </w:r>
          </w:p>
        </w:tc>
        <w:tc>
          <w:tcPr>
            <w:tcW w:w="1925"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车载卫星通讯</w:t>
            </w:r>
          </w:p>
        </w:tc>
        <w:tc>
          <w:tcPr>
            <w:tcW w:w="1908"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森林、国土监测</w:t>
            </w:r>
          </w:p>
        </w:tc>
        <w:tc>
          <w:tcPr>
            <w:tcW w:w="2050"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高速铁路轨检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506" w:type="dxa"/>
            <w:tcBorders>
              <w:tl2br w:val="nil"/>
              <w:tr2bl w:val="nil"/>
            </w:tcBorders>
            <w:shd w:val="clear" w:color="auto" w:fill="BEBEBE"/>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海基领域</w:t>
            </w:r>
          </w:p>
        </w:tc>
        <w:tc>
          <w:tcPr>
            <w:tcW w:w="1691"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水文测量</w:t>
            </w:r>
          </w:p>
        </w:tc>
        <w:tc>
          <w:tcPr>
            <w:tcW w:w="1925"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航道检测</w:t>
            </w:r>
          </w:p>
        </w:tc>
        <w:tc>
          <w:tcPr>
            <w:tcW w:w="1908"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船载定位通讯</w:t>
            </w:r>
          </w:p>
        </w:tc>
        <w:tc>
          <w:tcPr>
            <w:tcW w:w="2050" w:type="dxa"/>
            <w:tcBorders>
              <w:tl2br w:val="nil"/>
              <w:tr2bl w:val="nil"/>
            </w:tcBorders>
            <w:vAlign w:val="center"/>
          </w:tcPr>
          <w:p>
            <w:pPr>
              <w:jc w:val="center"/>
              <w:rPr>
                <w:rFonts w:hint="eastAsia" w:ascii="微软雅黑" w:hAnsi="微软雅黑" w:eastAsia="微软雅黑" w:cs="微软雅黑"/>
                <w:szCs w:val="21"/>
              </w:rPr>
            </w:pPr>
            <w:r>
              <w:rPr>
                <w:rFonts w:hint="eastAsia" w:ascii="微软雅黑" w:hAnsi="微软雅黑" w:eastAsia="微软雅黑" w:cs="微软雅黑"/>
                <w:szCs w:val="21"/>
              </w:rPr>
              <w:t>无人水面航行器</w:t>
            </w:r>
          </w:p>
        </w:tc>
      </w:tr>
    </w:tbl>
    <w:p>
      <w:pPr>
        <w:spacing w:line="480" w:lineRule="auto"/>
        <w:rPr>
          <w:rFonts w:hint="eastAsia"/>
          <w:b/>
          <w:bCs/>
        </w:rPr>
      </w:pPr>
      <w:r>
        <w:pict>
          <v:group id="组合 6" o:spid="_x0000_s1036" o:spt="203" style="position:absolute;left:0pt;margin-left:-4.55pt;margin-top:108.2pt;height:78.2pt;width:454.4pt;z-index:251658240;mso-width-relative:page;mso-height-relative:page;" coordorigin="2284,6815" coordsize="10964,1729" o:gfxdata="UEsDBAoAAAAAAIdO4kAAAAAAAAAAAAAAAAAEAAAAZHJzL1BLAwQUAAAACACHTuJAxQ23ttsAAAAK&#10;AQAADwAAAGRycy9kb3ducmV2LnhtbE2PTUvDQBCG74L/YRnBm918GGliNkWKeipCW0G8bbPTJDQ7&#10;G7LbpP33jic9DcO8vPM85epiezHh6DtHCuJFBAKpdqajRsHn/u1hCcIHTUb3jlDBFT2sqtubUhfG&#10;zbTFaRcawSXkC62gDWEopPR1i1b7hRuQ+HZ0o9WB17GRZtQzl9teJlH0JK3uiD+0esB1i/Vpd7YK&#10;3mc9v6Tx67Q5HdfX73328bWJUan7uzh6BhHwEv7C8IvP6FAx08GdyXjRK0geWSXwTPIMBAfyNGGX&#10;g4J0meUgq1L+V6h+AFBLAwQUAAAACACHTuJA/nDRd/YCAABKCwAADgAAAGRycy9lMm9Eb2MueG1s&#10;1VZZbtswEP0v0DsQ+k8k0pK1IHZQNAsKBK3RBehfwFCUJVQSCZJecoIiZ+hdepui1+iQWhI7AQoE&#10;yYc/LHNIcfTmzeMMT063TY3WXOlKtDMPHwce4i0TedUuZ963rxdHiYe0oW1Oa9HymXfLtXc6f/vm&#10;ZCMzTkQp6pwrBE5anW3kzCuNkZnva1byhupjIXkLi4VQDTVgqqWfK7oB703tkyCY+huhcqkE41rD&#10;7Fm36M2d/6LgzHwqCs0NqmceYDPuqdzzxj79+QnNlorKsmI9DPoMFA2tWvjo6OqMGopWqnrkqqmY&#10;EloU5piJxhdFUTHuYoBocLAXzaUSK+liWWabpRxpAmr3eHq2W/ZxfankF7lQwMRGLoELZ9lYtoVq&#10;7D+gRFtH2e1IGd8axGAyiuMgSYBZBmtpOgnitOOUlUC83UZIEnoIVqcJjoa18347DtIprNrNOCZu&#10;qz982N+BIyuWwa/nAEaPOPi/VmCXWSkOjFpv7XpRsYXqDOBhoVCVQ0QeamkDUv3z6/ffu58I7Jxr&#10;BpqJIhJDkq4JjvAkDOMIh9E1sSFZd9ZD549aoFeC/dCoFe9L2i75Oy1BihCkfdvffd2ZO2Bu6kpe&#10;VHVtybfjPmiAsJf2J0LuJHUm2KrhrenOiOI1NXBAdVlJ7SGV8eaGQ6jqQ+4A0Uwr9hkAutOgjeKG&#10;lfbjBYDo5yEt44JDfA/ShqNBQU9o5kHySZ/8QTlkGgC1LvPTNHG8DJkHApU2l1w0yA4AKGCDrNGM&#10;rq+0RQlohld6PjsADhng6VICg9fXS7ynF7B7veAjHAUTjHEQTqLz74ctFKfz1xNKnExwXyWIEwPN&#10;7oUSk6FEBAcslOmeUMAeCsskDwrG4jxhvDhsmUws/FEmtuumYThMvmBhCdMQROG6ShR33xz1ksBM&#10;X1jiA9ZLuqcXsIfCQoKjleauoO72kkNqPeGOVF689eAgInDEdi4eo0RiMpaUvVvHfWN5fu9xNxe4&#10;sLk+1V8u7Y3woQ3jh1fg+T9QSwMECgAAAAAAh07iQAAAAAAAAAAAAAAAAAoAAABkcnMvbWVkaWEv&#10;UEsDBBQAAAAIAIdO4kDoD/wBpiQAADQlAAAVAAAAZHJzL21lZGlhL2ltYWdlNC5qcGVnnZl1UNxB&#10;0+d/sFhw1yW4S3AnQRd3lyQ4LO5BgocQFncn2LIsGpwlhgTP4m4huJMECwR5ee6u3qu6v+5upqZq&#10;qmZqqj8109+u6b6fv18DSDUhGhAAAwMDWH7owP0SoAzg4eDg4mDj4eLiPnqEh09ISURIQEBIR05B&#10;QslIz/SYkR4MZmYX5GJm5WcDg7klefiFhMXExJi4pOWlROQERcVE/nMIxqNHjwgJCGmJiGhFWMAs&#10;Iv/P7b4LIMMDTjAsQBisACYZBogM4/4bwAQAGNgP1v7H4P/VMDBBWNg4uHiP8AkeNrSSApgYIBAm&#10;FggbGwvrYXfYwzqARYZNziKsiENhYIvL6kMpEpVWisem1NhNZTjxi13Uzjf6ET41DS0dPQcnFzcP&#10;r5i4hKSUtIyyiipETV1D08jYxNTM3MLS3sHRydkF6urnHxD4Kig4JOZN7Nu4d/Gw9IzMrOyc3Lz8&#10;svIKeCWiClnd1NzS2tbegers6f3W1z8wODQ8OTU9Mzs3v7D4c31jc2t7Z3dv//ef07Pzi8u/V9f/&#10;4cIAQP8T67/J/g8usgcuTCwsEBbuf7gwMF89DBAZFjaLMA65ogGurQ8Fq0gUHqVSWmlj9yM2UcNf&#10;VHa+E/jU7GI/OX7/B+1/kP3fgUX/f5H9N9j/5loECEEYD5cHIgOeASeZPnpHEGEI36ctgKcXjhkZ&#10;XGKPVCjBt1QASDSDqhLIdCFjIUCq4XqqURUGUAHAwrn7ocR9wV3CpG6Cisl8pj+NWYZu+ISv5PT5&#10;qOL7hDTQWuxh+41r4yKTGoM1s5cFQiSag4SqmulgGOasTFClGRDTp4PSUzaXOCUVNltLaw/YmKxw&#10;maD82afCYRiSOB0ZLTNJT/NK7Ld+OgYVb3HmW5nMgBL9eYN0bx4JakZVSLMSOoZDXZoOF2b2kbGF&#10;0PCoT5BnusuJB39zuujBMgw6bVgDP2PXdr3H9ltrmLJQvcdfdlM3TFpCM1Wx56pOQx5xYhimnN01&#10;EysiGFHqbZ+FVxHJE+Zr+QmE7V7ejL6bxmjvyI0YE/uWATpkX4lRhgJhanDehrjRIcoTwmdg14XA&#10;g/jBlFWlPNpOjYLt/7W6jVAG+7/1bfmpoYv5UdemYkBsjXtADADt81xVUGIo4PB0LM5wV36okMWv&#10;hFPRT0dn9fTkv5ie0vaLGlrP6ieHcFg755eKYTDAOpt41h5nYeU599EwwnQrIBrVggjpOufErD79&#10;Is1Eu3w7F2QhvW+7WD8WvacudJng11e0mUEeDdtnh/LUkJm/ngTcRpPwKEfGhD9uupzekfToZHGn&#10;wTrZ19hL08nnHKweFbDXzA44Updwoz4e8KRNUQKvjUF6z4eGBnoNc9CfZKCmuZR7eYMqTvpq35bI&#10;c8EwO5/VOHe7ld8Z+OOXNvmhu0+PaCg+ar3FddvVdHmPLlJ7yi5XEqeZxgDbO+LW+K8n2fsYA7sT&#10;P/PUoBL62kQtZzl8P2vWY6yzEjJ7MU9QR59B8j6Ne3DM03OcUl82faq4p2e1ouqxnrniaVW6SB6D&#10;aSPbT8IDHU8PTXX6RvRE1XVFdXvc2y/6xwj9DK1WpF6/rX0vuQqHudPTYwXMTg1wr0XOSDnaR3bl&#10;b/3s4A0SDx89z7btmHVvfi0gOKGJ8H3LuMsFnl7dMheGcC9zo2nIhtaTM1tKzJ5/58cslC4hnNyg&#10;tAbwre1gBmgAMGjJDxDkkQCpMULXYLG9FH34DK/E4uyMTI7Z8YtbpQerM+q3d10IyPgcYgZrgB2s&#10;KXLBXCp7J4p8ZZVgXBjClxQ5uN1AOyrCm7j7jUzbfTjVD+a0jP9hXFhuSlsF/xXnN0xE0jvKYlMh&#10;H1ObN0Jwn/lWDxYsk7+C+iOJazMsIKU8kHQ1yntzErd0Ku45akwzWnYm3YsfdF47X5mr2uIvLt4U&#10;7FubpBFVvcGtUKuVG/3saWsr6iWtFE7NihV/JCkEal1j3ZU6/dSJxDJ9ZzMtZ7KaertFe7QPnrpR&#10;pwPeUu+uZvnFo7x2XqKmSjUlUCrncD3z6MQKy7nBsrKd6INgUNXm6+n5mmXf0a5zsQ1ZoW5xswDx&#10;3Fj2QErshGj3elFY0i9k4R/XJo1OcS+DfPuhYm6Mf3vDf3ddGz2hwzP8FS7KPOc1E9qSoD0LvL81&#10;ZMNqIW8NZhRrqFSVE/2pbJ1NsRdG+XKTtdcyzMg9F6SqmlRXt78uboq8RhCcGIUh74EvrWnb1HSc&#10;BR+X7/yBGUYepVMFRHLruA0z5T53Hw0BDo+3C2YOpTU/SKzF2Gi517MAbiP/cbKD/ALNwoviV0rx&#10;s7798Y7WQQHzHmgJmRWbO9UdeJ0YXpnLmLFP/c577tF7BVfcGf6Um1bcX/VC3xcO1PJXEadlg8SL&#10;AkoTBZgmN67rTZoYakRn4jsjoiHvRxGwY/VRk3fXYP05G9Tq0VqiMREwptnVPIdIxGBZ/XLrFrik&#10;H70Fme19hZMhIEInMGBtHOE0vOPhYiMsF6NLlmjYcWgvxzVFizxc7970MSsGjH9rkHtYG/iYZ1Yf&#10;9sDGggIbB+s4qi8Te2nBhtp4ol1HMNARHZe4xaZ0N8JzPTfPVzajw+EX78gKxM49rdCUT3iIteaj&#10;NG5+IEFS0aV0dYOhTXEL7ShvPR8pDZxI83caWsWXu6NWt8HQi1C6eliXe1WVWT0zlYhNCLN8RW8p&#10;a5RHQpZq/bXCe02op5965JXyfNr1JL0ZvdJ2TjiRSHqGPX9tFq+GCQZSf7rNJOE3ehKh0dwlLzMb&#10;MrWG9VzzSzXiajqJzYRTXlRvlbcz6fPe1WWFwWujOEu7/PCgunpb256o2XwiKX35OMNJU0hDNYGD&#10;sMqPT/LqRwq5t1rmWgpDZERcDbbWn9GHGShn32/X0+TDk8Lsm5do1fxQcikUV4ZGPlTMKSExgHJ5&#10;It+Mdj9I/DHUT7WryCq/HbuX5WeNvI5mkoL5Xp04J4Dp6/pvH/stDWyLtYAWWJuFf7pzDbiKBb2S&#10;sC3MOCVX1bW2j7HgecprKxg63p8XzL4Nz9pwaUx2zfTKb06MFJ1t9vw+wVdWmLa5aUhr5eFSC5ot&#10;QaUZ2+qxpmfNS+X9wSykj8NI5tWg/RiAhmgYTNZvClcKyRiS9XGzw4h9VPtskyNh1bsYNU8KjbEf&#10;uQpSkxklQxOzHDDNaCvFnCmtA1lURvDbaAgp/QzKUmWMf0O0qMdY4Y3zlW07w/bJyb3n98DBNMkj&#10;Rj7LH7nOhiKve2+JFNmltnOEDp08KpbMEul2KIvVGLnd+Y0JDJkRV3aF1dicoIxWGc6lkGeLKVf0&#10;vhiKwAulMGWSA8N+a6PiluskXRmjJihx/zuxxKDq6DWwXXH6iVz+rii76Lsx1gqrN+IvgvqnYJUM&#10;XiHYfkrX5x51Wsnmv8pXO5biFy0IyDU4611p9HgYOgbcZ40kORsclGfeodFiD5eRV+Vun2CQ7xRc&#10;/iCCSlBJo1eGTgmRt9Mfq+UmOhOiOU2RIBOFm99GNQ5GHSPcM66PEt1pTajcjQfnK+bZAqxF3jLu&#10;O4TLzD6v+IZUCvGvSeBSPlDtmX3SH7Z/aOjRLTerqTVm+YFj8MCAw3f97MmI359NbzcRDWI9eWg/&#10;ZGVAE+ZloNSEs0Tm0I1ktznYOzGRPoMLrlrZTyLffaiwKwTkXd9myS5DP+iwjHRiztNu11MPhBQk&#10;d+kbulMS5gPblRsfSkUXs8qYnanEFPzrqNotKAiG+pSLkigF7TwQpUurlfk4amyM+0zrfYZZF6yz&#10;TI6nQ95194C86DV+y0XBuwHNUpd/gp5q/5Sv8DsEmVyA6Y+ZsD9VEDawsbtkoknH+intMTydyqBP&#10;Nn0i32MUKpfOe9etSxYdoo+N/W5STmdn6f3Fu5vuuqASo8L1Il7IW3JjH967TxGWOsl9Bq5rjm+x&#10;nyzcov213Bh7EsnOGB/0b8Fnerk86V06rritfrJiFYs1/SeYEF9pMxVZTUchfUMQFvUJV3h0/Xrj&#10;+ZDmt3ckqFJ5VY7SOLmCgjoTe02HMXE6cY9lNDNnhtjypNPDewt3qfQsD6DhzhDLW8/L157EWICP&#10;UX6fyFeQeuzqKLVesw1XTlOgxkBOpZkYryMgiHHHpXCOl36wDgTU8UwcshCjXv75BXNCOomPUahI&#10;Xcm5L5FueuiMu81kDKyyq+Nxaoe4lU+JNBJzcNNY9z0P22RsKizQT9meZzf4bqjt8bdwldnyrkCc&#10;PicXFSIRoVDRlJug2aECXkr6gsQktitfbDEEOn88NjVRApeKshGh7+opS1pFEGNWV6/pKyR6YOw3&#10;ytOVnFlRb+xP+8Ryw+xjs81Hu3h2o2QN9p0r/Bpm2X1u63ugxyAIuAdyXO6BvBq/UvYMTRkX8mkk&#10;KAI+dtJyl+VDzPtGjabpHuj8OlvPLGCq6GFNnEnOgKzSdhdSE7sp+gRLf8McKPbuFlkCnkp75JlX&#10;3VFrHd/kzSt7zGK0xx9xTYr8meL5CDzlteHUlBY5KvQjDac5M10sEbI3SfvJYd/8KH2cEXXMcA80&#10;PPd88GrODuRl93qddFd3+qOMP4tuEf7vfyC3FdZ99xh49gxxctiSeW2jMdYL8equ6h3kg/Xdcuc2&#10;7wENxzHF5xIK9c+swuaabn10ZTMEEms3YPb0SlC8GmZRiEtZKjYdmpPHBTiBQB9VjoNOFcSGvUvs&#10;Y9WzaBENlkCBFJKqGrxdSMzdQX30w3037MBVIXw8/XEcrDvh1u7Wrdz2C96789qKQzRzPX+qsCe2&#10;kMJd1kQFWQfTk6cznrLcegxukpb9q4Obr3NAcEn7EDO7RWN2MH7N0wxaOsxq8Qy2hfltIWhXWp+7&#10;liP5LwQnUs/TfuisZhslVymRuOT+bkzDgenv7zrm85zygabVAPZCa4252w2zP9BSkWXfwgAkVh44&#10;v4yJ8osjS04v8VlklAnWJ2PYVWm0oxvHj/WlxuUltRu0/1HlifXjStQKi9bfzgMQ/FPE97mSb0OR&#10;xKKwfjNVROm3ZWidV7V6x9hx5u9zsQI6Pc09RKJGvYwP+sOzDPoaPxuzbSnQYv57H/OxdoYO1gq3&#10;wFHhbmTdUe7XkanZBnYVCWIe6bLJ8eF/DB7LuFR2oywdx1RV2V3125VDmP2vmNcRiySZ5nUgX9Oi&#10;V64xeh1G94Dc0pUBQ8eVqpYQVMARt5Ps2pTi8/B8/yxrUoAH+UuLFdG7P0y/6t43wW2Dom4+Pue0&#10;8zY8Fgx/8O5dkTBs9qJ2ClQP/9cnlmkO681v3sI1+CacpUO/e1luitMI+LDcAy5z+k2RfGkf3Yd/&#10;GOmyD9ZpqENFTRVQFWjKvArQqUaazpir9qkCgRoOzBIQ1uThruiXC0DA7M4QyO1cEsrj9Xye/gzM&#10;b+DOW7eKhFzjEAG/wJtBvrIWaaO7n7Wu9FMyVu4D0RDXX+5+i29SLt2mSpAq9rT1r1Afapgd1uMB&#10;YfB5n7Qxd58qLw1jUGVkXyHtShSj7IyFVZB0XfzR9/iuoWryeU1EVOFstXqcX86kXSq6SvBoWNDK&#10;U9ZhFtmS4eKBoLKCJBtFVEPMMlHMUceit27I5ucltTEN2jPS5gm0fDbf86RxSt1McakmnveQxRvy&#10;iSifGuluuJQx2y5WJss9VtWt6QioYLOtZkfCB5l/Ox6QXF2kNEzPmdyWEOMBj897oJdvX1LuK/Qb&#10;jSRRZFyixDs5OBFZ8gOhZNC5S6310It0P1bGVfNnPagXfHCtvwsRwX/naFz7Xqt5i86KRJzRL9Fx&#10;ZWjqK1T4e1cQY6TQinO3pQT+zO+C2VML6bpmvf1cq1P/QzEAy2BRibJn39eavm8qR1lVtMXEsKOr&#10;MteeDaeJxth3bdOu9mllfS5ByutZz8JUGsPvOIPusCZ7EyXgyCLV1cqbvftxWVH1Aen87lz7sFy3&#10;F2hQH0wRlV/VF8BpPSC7XhDP1GPWTtZPmO2LVJA94lW1i+iJiLgHFKbugTD8hjLXuc4fUefe/PfA&#10;xKemVTeNUZ/BgZ/WNBexA6U3fVpJsI+yya6qXJQxcBbcdssjVFE8wU+9SVT86DbXatuTE/umxKuC&#10;gq2hrl15N7ICuevrGZX4QDauzxwCWD7Gzj48HQhssVLi4BIXF8oOhAe8DxD9LAXDn4x9mhnpAof/&#10;GYMzCCv0MfIMc5uc6Blo4z7RVApGxKLZYArmbVI2biFD/ey4/7K+W67EBG+6M0cV3TbfqXpZfP1x&#10;aW1qQnXsRkS366IQG7HCNJzbzi7BKCTvyuEk8ftI7ohyim8DW8StyNPDjZp8UzZVJmR6AZSPII9G&#10;9ZN81qZNQ3N5RtlZN8DFo1OhKNrq01UrK7CWCPIMzV4w76Vi0JwY4bZv5f3In4vpeObPeyG7H4HN&#10;tZp6yB/qKZkeuczn6w0a1MY/ayDnzRx8ZXzIV964WxaTahmmQ9w/hNB8n3wF8dd2Ws3EY0d885lf&#10;VKbNybtabOAp6mbhd+yrGjq02pP3D4vNBsjCBT6v6G/+jnx2fV4N0FZnfwtr1x9g+sx0jVeDXX2s&#10;kzgPV1zPiMNqUYsMz/rETjWCDeozGNl6c7vEw6v2zHKVBC3B+iNvrrg1tyn2NwPmhoBXEersaZbD&#10;F96CN/Qt5EcM37XzBjrE3rrFh+2tu7+qfuwopZGvXWEHLWZpy+l7la0VytCcTi1/1fvE4OYg1EzD&#10;q4Xvn/qXm4s/EOlj43VUGEGv/tLfj0bThGR5dJcqaiYCQzenzwOWRReVHFxQaxjFO1EWw5oXjv07&#10;FGuyAhB5GsPm4mtj/rds+JHG5Hhjmv33wBvTf3fhFHfX4itQ72DL2BtD23Zud/sGLqmb/ZMFsffX&#10;OJKbbrxJnFBNSe0uUd7bHYNzsd4qyxpsSWHQ3iezdPGtXvCnSWF53/7clzUUf+cMxr6HhCP8KNdZ&#10;Hmng3KBwE4GIOkNWIVz0tdn7hIIM+opX5JDIzVh3pzqVKQ17scptd4gCyEcaLXao0ipLZ8Xwuqxj&#10;DN2xkeJu9OZXMurmYLSSBjum7lsc+HbDiP34IIYNh7FZb5FiMIRkkfnsWRFLZ5xcyuyn/a0tk8G0&#10;gfEZiXz3e6Au4t/uxBEtdzH8IjdiqJK9wOGVAEpv5UVuw5NTp3uguOHBq+ipt7f84jd3bpu1ilIy&#10;z4V9i8aNYicjxoSv5nIEVkYjNtb1/u2Oz0kyna4+TCZGBY2mw6ffLzMVie+YGVIpyCeHmOUm5LU5&#10;oLluz1zZfKTHTrYevqVJ4I3G/dTv5EL1kh/AxXnI7PVnx+Gtm2X7mxgJ8REn5WpLXsD6tsE9ABLz&#10;i015aZV7D6Cupxw63hBmDWy8UPFqEL4HmIyY/tJV/NMZAo/xPC1IAq+l7V8c1lQF/4zLNPNcvTqv&#10;q/LyCAG6blWD4C1mOaIVUPba70rV0cHoUJK3r+mgzvCoauXtFRRHu7o6qI1Hwlr3RG96o1OZ3tse&#10;9KemOKiWSKZnSpNcoMIRKyldkiLFC/5c1Kd4Jo5joTOtxNNHAYV2Dv5yVuwiv1dFvmnxZToJntns&#10;fNzAZLnGNV1skVespLHDPqdVN3QPkMcPTF3B1p7L9W8Nb0y2l6EChKqWxvfFPF4eXiLj8Uyl2OTd&#10;Wv+Zsy1+Kl4lWRXk9Pabo9pN4Dqe+4qZZY7UPKz2dfnMv78BNxMJqCJspUuddeWQppAbkHflzMhP&#10;/Cz0hbdWt4J6LKFmMmKn5B4YV5U/Ln+BEM8T2+apB56FRd0C1XVPQ2cn4kydtq9pNBVvS9rNezES&#10;8SdhAamRePWho5cIjiFDPKnqTNbZ6MR8Z12KAFU//LqtAmek4+2z6xnspF9FQkE+hs8bT+usJg2u&#10;Y6ybOkOKhJtVxwSgCi817R0hGkBofh1nKZSsd/kbYqWPff5KbVEC/WIzpEzcbVndkxXfOqYb6zFE&#10;uh6iRwq9WMzLQ5jGli9+L/wZteZj5nFjVo5mSTlSVKdb7ooMq5EesMrBtbutVQiKZeMfCPvKhZI+&#10;sPqxcA+cLaK4A9Cy/3wJ3nQm9jc2iXquPZ75fA88oi64B579ivhh11RdudhoPDl91V74e7aYAKOl&#10;4XFrh/982O/ziruRuOanfB0bwjhKxc80x9+4TzhxfUow1c3D1Tm5B17PxNgyXQS/k8V+UnhUQsif&#10;KgU29qL/QrLsZTl/N5JyF453D0ROMemo0lFghklMcn9LhxA0mUgzMszWCBMG1bU1uduU2u511x58&#10;ll/r5ZaST6HMhYXx8JhH+qxmiHXJ0IeGLSYWQ797lx+oY6SMwGwPNM3J/k47nCqR3k0vTzont+xu&#10;pC1jQ6TPKIUjDXVetLcKpOyYMjcZ61vohm6axEFAwmv27XUgdYFjCp089uSNkVx/97XZtd+Qxq0s&#10;mj82l2PPioJXS71fXI34b9DWJZGMutBVCHz4sJQf+HjAblVg1oppr1a4XwE8jfstH5XIdfGmBFTc&#10;CvkjlW3DjCUoPVRdLt3Fmb0hS0AC3qcez+xUP/aZiO+u475jRoK+N7LdztUD6tF6fNG9J+Czivyn&#10;BCzdjM26XSHgVeGpc75gAXYRSxom/noQRgrcVvgT1kNGDbll7uBzVm85Peyk3YC1IT7Z8grFtKdz&#10;he/DqnpE5PUkgI6lmIUQOjEgW9NBI9ww6KidjLfMNyb3sQLyzD3VJrCKepShzJFCLHk542vhVMgb&#10;PW0R59QgsSmuz8HhRfUvoUYyeS9UraOTl01Qch5V/KVvhCmPK5h2jGyL47b9tNN1GptD8Df9T+iu&#10;vqtuNUMktixwfF33/2aPHvOwYpenJnLbzr6RkNAYkSUPyX+DRiuhDZzaUPEuYyfqXJfVbyZxtnNE&#10;6SUEnoSP8Q76RU2TaGZ7UZvrNNpZtLPFSRuMBzC6cbKh/by1v3qkid7+vjngqWlWHx6cmZVTC6jW&#10;hGyA8XWncZmK7OW+XVMcmBT7C/zZoezPBOdnpvO0oWm3OHu07wEC/HqOMlzTJhTdv1K9A30+ns0O&#10;yvkMceaMgKQBefz3cNPTpX+9f6plxE+XiTQpJihJI+hf5Ud8aZkEM0xPiAqf/NV3spF5P1qwJUkr&#10;9lbCYPBZFo5KMXRgVVxWK8H4KkXAJJps2oE+L+6YlGo/qBQo9qoBG2w7/01ibs8oUYL2T1r70T3+&#10;28dHvKvMzHVC/rTVSL+dJvCfoU69tGlN2cqYCe2l2ARJRCZJVVmX7Y+9CUW4XAMLdNpBiFEP7kBA&#10;0MFixEuON+pWPU0uaWVelInMdPA827k2CMW0tvjE6mjYi/WQvdnAyzgqkAYE1ZHz5NJMcBflCj4t&#10;vjz9n9Gbl12IJLCNk6qUvC+UeLen3UJymEFOkg5hvaT9Kz3vCuItz+crzyo0IFqyIY22TNFtS9JK&#10;iPxetcwN/v3jHO5D1RJGqeNB1TfGHGnC53zo82QlgQnCmvCIyn8pwI9TRWsirHogv0hpOII3NMp6&#10;kWVsePlauqreI+/IIZnVYPinhvSDuB9R3LHrc26w8t9aPYRBBbBnlu3WQQ32IQFn3+jU+LWZ8xfR&#10;x72uBT6JGAbI3mZ+XvN/09FmY9dVXY83p17Zc5v38GP9/i43vuP9Y/SH+4zVHswB2fsVYWv0wloq&#10;L+Gw61+p22OoBVzuVDWKOVD4W/BWirijo1Mc1hkd1XvZ9Jr3JybvCviS50spX0SHmzoAazcjd1Sz&#10;vf4Z35pJOlW9szNod3hD6Pf8UXhRG1zlPmfV2m+TvgrTSywybL/gywsU0ly1St33SZvtxFu61Cru&#10;oEq8SLhAcvD7mqeLdt9wu2c67ntVLXssgLLvrhu4/tTJMki4SeWV+GomNofMIFkz+7ZS2CEQhT/7&#10;QGRy1z/j+dCMXCsGEsAfO7KP+pdKjs8HXuLjUV4SDr/CJ1u673IdzFRNvYOWpcp2TZ2u2LdzFWul&#10;X6v5eYmqyRkcn/MGV339yc8QLzRwPXPKbCA5KBbDflYr8Vt96R54/PsOa5KJipfknOzOKaGkcVK1&#10;l5gP6GKdfj7oTu3Zu1pAAmNP6+nzImO/RFutNmuCq2soBjHhTWkaYuc+acyPv/PqHbZyPfYPvoY1&#10;J0quWjsVbfXfCOGUNqWBZWySOI04XzWUnFfeA/Y77Op6t801UM9IUqpgRhl636UqBXOha3GiEo1l&#10;hFc5/FPzl/VKlcVw7Vfwu4GEu3CauyskXKcJaQEGez86MLmUvDmLGHt4Bya0K6Cs3GIHedWP4U/u&#10;KDe8AQabBNAc+z0gUy3UC2I70MOnCw1z2RZtfPZelimLBQgkmw4PGE8LbI5lzmZjdBXq0xXtPkM6&#10;2sRCli/KNij1pO+B7NOdA2WezJ/Fajc6qp+LOm1CAsq3rXekyg4d3q7gSOEyIgm9q+4B0xb0F+eV&#10;G6ihtKz/JWUrRnvgby0o7fOqhQcAb9cPn41xZKuyJfY6SDJviVyGKL8YKwbuFG5X7fNucx9hObT2&#10;YuEy4hpG8IqDns7iVTZnq4CD0UtVaLlFCCItat65zmpa4GsjIt3Kxc9VnfybdBfoBL9/zglmxecc&#10;P5b9h1ix+kMSo8TsqhWKDs8R7O1nKsiiKKrI4P7k8t3h5wPRnqMLN2mL8GD21DeKq23fTH9lcKAP&#10;CfgKUU6boXbw0pT5EgAcKWt4g/o3AKu/7LSOOCVNfEgRVUw9a/PPpP1nPLBih5bFcD86GHtcGRWV&#10;KNRVnVALTQGnxws+twdJKTyrg8hpVUK66uAjoTmglEruLcw7mizm83NEvfe8LpVf4Xazp5wy1D2S&#10;gCZd7erXJCkgz4v8bd0MIjQV+ga2+cCeyv2BVE84Hwo+GxLPn4zhYzLqs8q98ib7AZ71DCqpIOHm&#10;MI4Iyv9IYesmBB4kcf0URzZOQ//d8HXGaqc855pMM/E6CjndRmtaGS84HcAFFxatjb8HvAt3okyY&#10;Rk7N6cro5JdBerBtFkzHaRtiUeuVQYsA5zRvyE0ieHxIzXLp9RdzUhwRPqll6K7uEeRJtwaSLbW1&#10;VN6bL7uQuyMVwKEd72YkcJWxO//iG7Hwbu6Z/Gba8iMjg+yXBbKEQbRVtAKqLNhtUak8hLv1AUTP&#10;9HWKVXu1FfDMGKEUKlldFvrlZMVuVHpsXky6M6WUGZlPLuKel0uv6OxjNbs0q/xT2rSHvboAR8v3&#10;aQnRLfLAG9qcj0TCA3Q9IHuOZGGVEDYkmg9T3N93g8W/l4frJPvZZFvE5IZsjk6U/EpxB+qEIzbH&#10;nuljcSs//damzrfJhomOylpch0Tw3fUw//urHR7cc6S26d+xheO5XWWSPXP9gzkGkxcnXBPj9B/E&#10;LaxvVg2vRQY0KmRz4B+njoB0t5zEM4wNufz0YRdx2pilFwobUosLhiQb5qTW4ufjHRnZb0jzDvWM&#10;YHUk8V4tV+aqrFVEUzbSFetvK44DJFPlP39juTh937mwwXRXbf3k8tnYjvW/v+vrmw2LrPHDl396&#10;3k+m/NWmuQsru0GLl1GYCdZ97gaRSl/a6lEfxWQn4ReCP1CNjESE8X0IRRITy0xhUXxHjUjOVAVy&#10;7ugbrjCJrC5VXf/h5REnEofbXZrTrfEe1zuWCBeKrE3h25dclu0Sx7cmCWvwXvKHZeLH3yg6EJvO&#10;Bg5c5uLvDHcWInEXqnpFbv6CFqOKrGU2xN/k8EHxmZlYs0fEnb7Ge85veay9/EtkGqV2YTwwvnFl&#10;Ap4C6XxSRQr93HhZhqHdOCN43FqVv22nBJkfoEU7G6qsmpzphgjxKYE+TN1NcbT0n/g4+bX7jI0s&#10;otBueqRCMHF7wloL4wiCiFj3v7Z5ZwvtwlJZkUO7vO3xHOlsrqRZK9y4jHtnXMjS0r0hRy9a0JOo&#10;7LOL+giTpuAAlLEG+VXKADrjyuy5HUk2CnyNv3GjWGu9sJ+u7MEMIUpXSrzz70yEb7IbaoDrlVn6&#10;lX7pwVXTFtvEfpDsywwT5KSRMaUf+uqt8ZU3/xKA+QX4iCEmhMqSlHYYPB5UPeflL/oYMP2520uC&#10;XdJ+o8N65bCjQ103JQECRV3qHnCKCZraXi76vH049zDSyIOSrls+NtQ4xDNRSoJ6525h5t1ZHUPJ&#10;lMfY12xscC0JLepZ59Cxm3CBX6SM0+dFLxKXV8okCMUUG7enenHFTCiukbfqVoz2frdQsYHx375C&#10;M54iEmYBNTf8He1JO1MN1DYlGeCvPAONe9YUnknDDyId/TQT83EtHq+uPO9qdqCu4vnNgRy5xtIQ&#10;lfybCk1EoTNnVHP9WzF8IWy/6ojJgtv9aditIas52F4cXaQrdbwU8gG7uY8GJdE4szRUwHmB9nvF&#10;r/N9S3NT+qEkljVX4KAJejvKlzXNEXHEc+d3mSys50MPRA2xlvkiaEfD3PhCH2s13kArMh7Krb6J&#10;u7ZSwPVMpXebUbrPnwjLrfJil7HBzXBxh30zcqtPhIqmtFzgqQ+MiyoITTPG17U7v+qlHYmviFHy&#10;vm6NzRwtUgO3silbL7yHlZnqqMklnR9iidpt8Tkxr9SPgAqVNnUsptFC4tBJ7tUoslIlBbkQ4wah&#10;doxBKVCrWeynGkU+pjQj9lelFSJKib3YOVIlKj9cSBXmHiVinD55CDf0PSiPqcbD4BI6Z2KKLUVu&#10;2rHPAutZRc1zlJjMA9IVN8iRwXKvz8yN9wv/BVBLAwQUAAAACACHTuJAW0cKPA5JAACRSQAAFQAA&#10;AGRycy9tZWRpYS9pbWFnZTMuanBlZ527ZVBcXdQ12LhDcPfGJbi7S3DXEBp3d3cINDTuFhwad0nQ&#10;xt01uEOCBwnPl3dm6puq+TUz59b9dU/dOuucunvvtfa6/639twv4oKKgrACAg4MDbP27AP9tAmQB&#10;qMjIKMhIqCgoKGhoqOiYBFiYGBiYpHj4OASUZNRUlGQUFDRATiYaOnZ6CgpmQRZ2Lm4+Pj5qJmFx&#10;IR4xTl4+nv95CRwaGhomBiYJFhYJDy0FLc//5/FfPwAXFXAKl4IARweAx4VDwIX7bxhADQDAIf1b&#10;7f8s+P8acPAIiEjIKKho6Bj/JrR9AMDDISDAIyIgISEi/psd/O85ABEXCY+WWxoZX+sLCp07AU84&#10;pASVXqZpgFB7/jeQ19IjAg2diJiElIyBkYmZhZWPX0BQSFhEVk5eQVFJWUVHV0/fwNDIGGRlbWNr&#10;Z+/g6eXt4+vnHxAZFR0TGxefkJqWnpGZlZ2TW/qtrLyisqq6prmlta29o7Ore3BoeAQ2OjY+sbC4&#10;tLyyura+sbd/cHh0fHJ6dn5ze3f/8Pj05/nlf3DBARD+T1j/G9n/AxfuP1zwiIgIiCj/gwsO3vff&#10;jYCLiETLjYwnrYXyxR2fjicclUAGUtI0gEbPq/2b0NJjHp0IyLfHcPM/0P4PZP/vgEX8/0L2v4H9&#10;37g2AJgIcP8ODwEXIAk41T8zgaowmPXot7iAiF6iGpFJsG5TPG8LM1wwfMXikVTNPl0bKlN97IZB&#10;y++juc7JUsm5zgUFgms27FUUpOkqbs55GU7wuPVIJFU0molk51Z+PrLbYu2UiRiHSTgEXRTX7ZwI&#10;tPOw9M9ItAk+el1K7M2CTKbtIHCRRVBpeufT42q1Jg96krMO2Rr8+2piNR9zrZb72opzObFQEWVv&#10;IzzujLGa3vgjBY/N7EOWlqKAQkMMBd7NxkqMP/mHFeLu0r3xyYBlBzK6+DashzIz8UlM9DmwlT1v&#10;q95IKuo+sHP7TPdc+UN1BUd0ZxT8n7HqCtGY8wjR7IRrp6Jyo0y7wzinM8Oedoc6CFwaQrhWa50I&#10;mIXMbgiEmBujPD62OWIs4xRoekXNDV+c+hv39tahNa+g5+ZCDStZZVmeZMLJxyzeyZbPSfw3S1Ta&#10;Tq4HTkAzpyHJtrbLqEoNyWNljNCFfKzHbM4A6QhdC+adJqNRP0puyxGfmZRElPaao+bWcEI653VX&#10;RWnWqXA1kTDhC1nmJFUjvXf1wgovbJ+VBz1/NyGDMt26Ub+8nS9lr5JW+Kf2fwBrllPYN3wLN/sL&#10;0a7BFtuNilvKUnp7vP8AaPzUj84T2MgOf1vvSg9Tdakctcp9pG6qYCK63amyuvszRsWFEqRKVRPc&#10;9ZnKB2N4MGwHeqz0SiHW4Jplg6Us1Rbh7TJ89QH6cheBPIT8sm9nau9j9xCHvjJlrxxwaZY7Sp9D&#10;AZWUH83SxwoVXoiaGgo9S12dothSwtvDcZmAixCrvXyelheRlY2lH99PwQtt/rrIdnnBy+kzNT4O&#10;BbS8pcUFj0o+cv1TFrX8Eg9FAjMcbY12sgxXuF+6iXjYERkgJ9CX8skP2qkfg7vzO7oudINiEa5z&#10;EV0XkbPYFafpc24+xo7GclrY2fqXZuNmUURwa66bKyhhHlIHnL+52vPPpBGMTm4ivB0W5eVjs4Xr&#10;niUM4umAK5pN60fdHSbO0RvpWrUGfeuxN879UCYOcVTmzIx9TPF4LzT3qhZFcVoxLcOFgFZkByN/&#10;552yxh75yx2rP5SvjyEkaj+CurZYZf0dNGtuJXFN/67EYfDEozoUbupHMGc8JUIgaSt1/Btbgjk9&#10;wBtlMxwFzwU7QTue+jqJtiJvZ+BnthimM7O44KE3Fh/YyXGSyTnrskK8m5AZuNglOeHDx5JpH521&#10;DSVpZpSF6u9JLibcHZQjdjU53baCKZVHyIV1kt1Yjlt2lzncH4YW+7QFotUFUoLP0xeJ2eRBvOGt&#10;FDhftBkmquAG3lh+WqVT5RA8LB65pxQvdmNw/3CM5m3DdkD5kZLPGk1o6Uik0XvR6QNfm2fZSXNc&#10;bRjP8oGUsruNCw/rk4GjV1k/aC7E24oPhrBTkOuzs1aOmyY/OOSgdKBPykmUriBVyQ6qLncvM4wR&#10;lT9ay21e9YGJx5P2P/zSDarLj1TX3QjQ7VOVz+gaVYoR1f5boSFfpWtTiMSBTmXjc772onWMv5Sm&#10;tqmBytyNJa9ddgf5pV+SShIHmtST6RRnGRAqu4Ql+T1geCfFagf6FJ+jN0XHd/vwp9ZeqWOMaAAV&#10;p+lettAO4WUIqLargYNKmC5crIWLkfk3UhRPlV9MW62cR+2pC6icCnsXcQn+Azyc68Ur7VXNBYBf&#10;rfakthcKuxMnx+Gqv0ttDpCWE1XWS7/ZPclqDzo4HDxBdpcG/cqeO+Cu9PTn3Wf2g5lfaZnCEzJL&#10;tT1MshBTCv1G+6g+eVgdopdxMGBdqPsBKW6xiMxIzB7k9xziukBKTYPrmusvy4aH2YyLizsl9sDt&#10;24YA04bO5yyQnExxUnGIHnMS4BChSNoo1C4b09kVKszJQKkeXHUUPJTjw9cbRd9Hb8J8CJdcrk3M&#10;84RcjjcJI9FuoZwv8gP9aMxlSZnMmCg9AT6OuOEbT7q8MsYfuCpos3UqUaJmsvhaeNjngnOwqz+k&#10;cxPTuvFuoR9XSphhMWA7qzMYLECHQJ58ruxuSvOjk1zmSI72xvQSVRBzhckPh6/7ffCEyRObrYhn&#10;4cYTbQUQdJQ0xIfa9hu5eS7foQf4HjODoczVpt72iSZ1RZI9jT3TqBfn5fYD/t44uAGgexGUn2/c&#10;vQnx1j8xQYT5RbfRXAOZa53qvsnEP2w3PLzQQZI5Ur+OjczNkbNOECy633b1ay8PCUh6zz8ZPVCu&#10;x+o3xs9B0yMqpS89e6b8yL+dcuSYDj7f572dOLipZavZTn6201gBy3SBE43Bhfaj5dx1yu80QzvN&#10;xSskoGnt4BFTM8utUHycwYxsM25gEyIk8oHQYMzOA86Jqq2WqNKZZm9V4k13oMQzBcGmsASEzKxV&#10;hKlce/KpAwLQH3gi9NqUGqUFfLtkVlcIFRGOgJnmculOMKe82BLqBwsYLvEaJ32fNgO6lTHR5CbY&#10;o3/3xfqh4uBEoTX1lfIEAz+Eshq7UFFBp0jWTNeRYoitscjB0ThMGTdSY4MnOFfYtbk7kXDssSIu&#10;7BzLm26De1IhlDXGTIRFYpfmVeexYGTMc6K6UPFCY5302uH+xbSKp5P+oeZ4Rg/QfHChkbvniOuv&#10;CsZiToQbIGTd7PHStr9wpcsnyZ53awLEx+8p833XAdco7hk3box1brr0vxzX10x0Igu8tejMSOgU&#10;rAUzj3hpS1EEzf/bD20TuCXF5HKKgyOesFEHtxkRvRaH9f6/9hUrWvOeelOc2oQ+FLiQM31QLp1A&#10;K9PvCmjZwR8sYedK0iln5aYyJee9lGNBmhdtdrvK4zu0F82myUK9ZvEab1sYSYhXPRFOC2wCfUyx&#10;qZKdK3TWEmeh4DbfNiHNEju2qJwNPGwlFRXyMFA8i9qPPfq7Mjvydpj7aiPFJKg3wVeKpguwSxV8&#10;Ls3G9drFj9ui7aE8u1DYfiS8Y9eNpSz7gCymHXJ4a3BLUCQgoQ980Xa1kLA7w8zy8utPinvR9rcf&#10;wOhYW8Q8NaCIvK/x+DS8S8WabsIwTncZ57emc8O38GqQwnuli5l0oYa5XnPElD3T2Cf/mX08hqoy&#10;0lj/CqwJz/b1U2TuXPv3QtxokKl6Echbp2td5nQ+kwbZPF+3ySxDOyqYLSvSAALckpIoXl6sBf4Y&#10;1P3rIGzkoFwAFLQzKEpfMGvYuH8+QHC3osF81/uKtKD0NR7O0k2a35qTjGkwFfVpP9cZKU2YIwm/&#10;1YVrcgC5vEMXrLbAbCEMWFUMrKwojvFrbGnYod6pU+awTv4F07XthKan8dh/U9mYGXzxSh9phYuR&#10;37VdKV3x6oRieprU07lH9Lk55OOJcZKSRBrb+z529tZGTzzSfW0dhoIwh6VmsFkEAg0U4l0QTJS+&#10;Od5iyQvEyZGXOM+IJGvpzXDqoNi2cc46NIJYVSAR2Nh2aLpljHECRSpNWFMrJ8xbAVTpTo/frEW3&#10;TMhSLoIRm0LYjDV/msw+meKATMdUPCJwCOr4NkS2a7YSyRRj6J/S+GdkvfmYjjyToXayVZkkvgMP&#10;I4wJ6kc3rk6VbBl8BEXvRio4LXqkv5yhKcqeXpBaLk3DA+BjPTEs7YJMb0skJqdK/SWQ2V+Xy7n3&#10;8ZEuIyaAcnnT/rHB3Zv6erF+x5G017qciNVPYr/38E0Gcpy68OITaGvKo1I0RQ1rAS3zVZeTX16q&#10;tCbdMeVQEf8JOTsPrkkl1xfX69Wz2hoFWrzmL9t7r+R/cbGkVtndE+GY4LJrgOZThBwHH9xsL95B&#10;CwSHPNlkfV2rOA7xWL5g/uixoT4EP+BlcY4MZvFurb06vb6bJJ7MhRtnGuiIhv3qDAxznPjl8vAV&#10;I2dq5ZjfgNaXUUHUQ6L1gprQIQZBzBUv3cmimv55qTvX9Lw8rFZbhcug6+r3hNRu+H2tyq17DOHx&#10;i+SwXxl6bkH7qJhrnBX1UNVfx7ZF/m1JTU3na5BlaKzYu5nDF76xhkiofJvQBqzTHmdH0/4P1lO6&#10;jt6Q7197VS4xspVR+jmFjqQfUTYlgXxP1LIa9qQaQMuw3btOTcTPNnqvdYoHGoYTYKqiAUp5rsg3&#10;IT5AWeNVbtL2f4CTOL6k48gn6Td7zNSqY7qQmDB6e+I/JTR/WQUL2fdSEtK3GxSSwp8IFt0RCnVD&#10;dPst/ExSplh8fYzgXhaXd8UJcAbT69T+bljS8IpgK9gRx7+pavvLUrPo/Fk0J3wHUodXFjsIW4fP&#10;muqWZLlOHBDqstPckujWQCD9DnCmYF/3OfQaafGkz7dpQpM4UHjg+4N2Rrx7V1EHQop9J+WI/TOK&#10;GFc50fNuNL/p/qEQMLJ9MTeH5rnRA8m9/bugxxRDmDNCEz1hk/1BHrzPTMMHBIa4sXom+lCb6ac2&#10;1i5MnMaqR4r9KqYEvsCsYd9AjVcHKX4X0Qt7N/rO+PizGEKVw85MENhaWFOJ4lAvvReidFyc4JGI&#10;ykTwTCKWFzZaVX5Or01+uBbiRK3S2DIqNGDhd8A/87cCzqORlEBliBZHR99ADHcnI0umq0jHnoNj&#10;Pcyb5MtGnckI5berTwQSbQmcDP2IhaxanozCTjfqUwSQHk9brC2GUjhrigg2HraeWgXW/t/CKG0c&#10;FcU3f68zyk+G3O+EzBVN5+ojg7UiPQb3dVhImKCyze0rsB2pgAgN02VhJyOrjTJCJsQXvTs6UxU4&#10;N3v33MUidcMrxKYmX5STl4CVUPhcSzuXrdwmRxDDUjQ+AoLYkgOPw3bfkDyztVClO+6W/SrRRd8i&#10;wpKet/HZglV3FOwtgg37ccl4upWi+rU1jVzfgMu7j/LBJEnMgg93MmepHXnnBzhAb6yXt5j3m7JN&#10;ES0ii83mqLrocqP9EU/X2NhJbtkr3qbYZ1jpvASQXRXR5qcHsnoY+GHk507NuQHjeFAV5vRRhQZG&#10;Wviz/n+AxHqtN2931k7mOi7FxnqOQ9Gv1Ka5G8waOl2//YNV9QRWP8FwGMpo1dHo/wOsmpc77kE9&#10;Fm6miBtN162e3dXoa2nuMeH2e4v23nb/xGjsYAanmsLdN5Q4nwACPE07k31slvLchShBw90r0dUY&#10;GNlOE4R4TtyxSG5wZ+Dnt1q24YCdML5kvtMzV1+vHz1+5AjC52sj3hKiC16bX9H44yEjl6h4ggY0&#10;3ru4cw8NJCtH/zI1+wltmWTh/AtzXbm93D2XWk11rn4qsD4PqM8UbuIJfYhImRsjVcSsFHqrzZj7&#10;wlFrgjC2nUk1lPZWO+fchvrrSv8IAfWn0JbwLuQvW6rzyGmwQ935GTCXtNzvp06rnrTfdCsID2vo&#10;4biHknefR/W1p8d5ivtOZou6/84UccM5baRnkvXnDsq/QhW9jA0KTFX5/omYlURSWGtcorCoqM1R&#10;vbUB9JU0bFDEJSjTsela/45jufmTpRU2bxsMtVqsc2xXl+hJoAOtG00rtqkWvWaIdpxa5cq4iGJR&#10;Q8+SlyzXNZ13iCy7WJxEz9+0pFh2Ak9kgU+j40iIX68BvWP7ZCF6KVamtT8FI/pc92BJh/JTLBZ6&#10;2jmrYYO2lMJWsH2DT4LbmLxouOlmoyQr6NweXQmFrb965NLqFktpFVfkrZUtXOqaUvFCYV8EZ6XM&#10;Z3suwS64T8s+PhF4khCgcvGm66Iv1nCkgfvt7yrC2jL+lwuvn8M8LDsO+JCVvEcFetqUv1i07Ske&#10;Bg/fpLfBd9h+lXWVYpFazFb3hMw+o9JSs9njkNZjG01y4MlGlsY6PVLR9cEvl5PbmlnBF1HYew5y&#10;2SKmHNp2xK4z2yb/UDCOzMbaYuEHeBKOoYN5mOLeDoTsxBERyZQiTJF+8z8AVB/3S7rVicOtSWNZ&#10;7g7L40QWVphnasBczaaMrcwrTvtqG5tsVGfKf4C+aSfFA/LDSM8onOu2tEYl1K1OV62FEjZbYKqM&#10;sj3K9nPN3xr68ys6pTaYyITZ2FXBZjhl/Mlt/cosjGhXyYVIShavE/BWjBlihW/u5LTByMEII90w&#10;8P20DONmr+A6J+LivQvRVdE6RU8LLCyn/urVBXAVuj75w3t2ptMQx7cO8pef+FCJQhnKelth1Ftw&#10;zuO5bOg5YmDESaugTJguOF04rFnwAmH1OQ0MTvz9WQ4YIWWw2MnvLBvZ6plwc0V1uz83yufJE6aB&#10;AHWcPTA5vV75KJRURpGC8nyhplrCmadyUlF3Kz8w9rI4vUtfyT9QCa5M/UlL76HI2LD2J2/qq1ej&#10;1fV5JYFrKb4aZSLxprowaYU5jMk6k+AwkYsww7V2bcbXv5Tp3j1x+c9Hui+3hKFeTvM1p2ym0fOl&#10;TiIp9rqRO0V8MAVhYaq/NQx6TKS1fVMbLZyyvHKe+pyUnM7LL0q9oJWWeGtLFGltYEyKqcfIlXoX&#10;A99rGD47vaXQiVAle0QR31fKumY8rirlF8sqxdmXKS7lA3F9OfQboEd3Ko+QTsKBNVfWHTxCqxXk&#10;4sxMME6pY7UNLtXXGjfldwB2cPcqB11SKffatcNFEtSDzFfkM3yMBC2kPT84VdN984j/GiOAviOl&#10;Lj9CxqUB+zfD0jfTXELPxo2pEb9+UbUAyc23sQ/XSJvHbzOOXwlvyOfMT/1mjrUqhuxsMxULvn5J&#10;RrFjet7v/X6V6axGRw+kY5R+OHlZ/bL/9ZmxK0IQBoprHK33fAuvZ+RJcyxvKWiBSwygfm+zJbQr&#10;BBMrm27+nkGuTSXJUIANzLiv5p7TxRJZbp6gEzvih/lfjNUlwdG3930XlmR3CDuo7p+9g84KTsUe&#10;zqhaEJ4kHNbeGL6IiTVQgUTsGopjnWRnNf0uh8DvbVObDiIF7RUrcyM8EzMhZpVp93Q9Kb8Vxbsy&#10;jOU+NVHewYR+7RQKkJrF7CPG2hwNIKwF6KgpCFp6O8yURnnxev0HIPy8rkLf0+HlshsR01PANurO&#10;ysoXDXgnNkfy3B1lwiv9Ub+Xa9Wt1noNxVSlQpEXEnfY02nKCOAuuvkSKrtY96Zm7fPtROc6qWgR&#10;avdtfTuxrkajwr9BfOGNg2BF4kuuVZbfAMpKQ3t8rfEd0lqO4u/xgfoMlo0rKkoVIUUmEvXZqcvp&#10;qCCCIGoo96XeAL2z+4Hech3Oi3xrj6L3c7RZ200Ups/EpoZsIUtNU2CO6sdax0UH88RTulYrS+U3&#10;1oV19pujTn6VIf3mXtdU6zc263g9zEh6qL2X+0T+7hW/jW0SXwyr4lyk8iM+/q0flD8ocdn+ulTM&#10;Fhig5YH+01ZTGRCoYx1F/emJ77FL68lTTRA94D8AazEbidKZGrqiUPWGZkj69NZ9BaPiNOcx9bA9&#10;LFeeG9nwqRKZfiGFQ9SZS0IHfKybHI0purjiBaiOIrRBBK9XWaQ9fUy8HiDk+9wrW8g9Vk+UrOZg&#10;9upAgFvrTHlnnEmWjpvas5sIWS5FkczwvClOIR5VkSW1/JwhEVEywLNod1b2oznPzYZrTBLMP9Gx&#10;pzmKiThm2dlhGWKtPaIeStYPAapLi8Hb2TPIk6pH9jFgwY33TQ/3EN1Fp8uQHOZzuRS2YXYnlZ86&#10;arAFRXe4motQq4xtxdJ+o6BqDZNT5aPuTkkMdpTL0hEMiTn0VcaMR8xLGHOTdr0wTmJtyHI9rI4O&#10;RzjeMqAqKvewRPZGOppsAIJzXvSgMnvaIzY7P+1DCEDkwQ4UnMvhyutbLewdmltjmDeNsjBsQRyV&#10;+OvKXJ8UvoTRyDBsJMsBD9AWMAhZeIZ1yXP4fMAapq4EfSZNFhHE1+5qs8Ydx1dM3K02vbkwbg+4&#10;nCg0asdhvCwA4xDOylc92zV1bSEDEFIOFvI75uqONYAUqRoTKBcrGbkBWLdt1as4H+RJXCXQQKA5&#10;XAPntkDRaHIbzVEKm862JSIFcmABufCA29BvTCzhMvsyxbuDlOsBHKrF5wThCpUo0lOIw0xtdr1h&#10;+IygFXqT/X7B5Gs/9U7vOz+SLKqKbXVH0QuZo5ma8/BHZr134mShNwdrFu4ad0WoLLT/JsazsUPL&#10;4MuSswam38OIP8P3BoYpRd/UayHYfwD2+/uH2oZ9k69yO4+el+bKmNCXeeJ5CKvLqiJUZt6Uelul&#10;rk9InOWjk/ntjIl1Tiknd1ewuETG7uoO5/eudH/eXnQcOCEmehRJqMFikE6t/aJ/Zseiwu6j5+xq&#10;x5kZRQUL37XTn44h33fy29wzertyIBtsND/gxYCYb8Xj7+l3l0g3lP8ADWbEcWIg6J9Uho7v2cp4&#10;7Q/y8bosZwMI4rMBhwzJjhEJnjD/X6pZU5cxtBvTTOfeO2RkZr0NbmWjbvOthvozsphUWC4/tw3X&#10;ng1/rCX1c2IgjYLAGcel9iBrmmp6SEbtYpxNqw7W89hzbzW5kMT6L63L7Qdfzj675aD5iOSSjhpT&#10;NG+mrBmw4WMxEo4mKlPDgelRVnZHISh4X/nNvwrY22Ow+V1g80mVuVrH5LuMILsipYTKdzPMs+Uj&#10;W9u9+ExxVl/Id3vg2PhFwiktJCiKBOvMkOoD7JvFe+A3AvdbZsDdRRhbhZnYc3YH21EV++ZPEoAt&#10;WGSV0FDCJrAzyJsfddDY+z8ALZCmnUvogKRqsOq1rHLu/k0kJKPHeS/re6ug1oymKiPHgfek0INE&#10;BtbPmOvLa+OtrY3WYmRmhgHAX0dqW/rvQlsfB09sj62fk0gRfulnlNUM2x7x65sxaSa9OxrQYNfe&#10;4SxUdCQdAEUI6ZcsC2tLdApYamFKV15lbXZ04xIg7hnSmGARd5NCTXFeU/0id3agk+UPlUso0LZN&#10;McQo1vgi2rGWmi1psFNtumc7znIWBVEPS1ah5Xt0pqrfJCRsbQDlwnjYtpwrkYKsHPgklMVHuX/p&#10;/zMyU+njxzom0kwWHrQLcMYFbtMHpjkDQeRop9zJc+lspQPMyJIn6A0zDEvXi9Mz/Z3JQ9d5Wuun&#10;IjWk4JvwbrhGUjjfRfixSSM8lJcx0bm1s/qT2kbeUUe58Yc5Fp+lCN4zaYUKOh7mESXNg6qKyyeC&#10;fhcWex+th2KcNKvEEV9vMttlB784VfE1dkNnIXEss94Ybm82JZ/wmb3nBWN5gvaJzknkh9dhMJJb&#10;l73nslYTvFTIVCoRWyee37VoiEJSPzEMZ/JnpXHwJOxxuIQ2ljwgEVtydqEkDodlKEJonD4VCWAo&#10;nLk9kdhhLqqzI7kFLEvxOUDp06iESbYAn2WDEjdntUUxQwheRRU7Oyb9HaKj7AxvlU4qOx6q+hKa&#10;ZC9f06s+Z+9mvtnXJSgP7l4fJqssFHDdAsJYwVEvFnqopYzCFQhu2ADE3f8AhSxQueXozKXSWpiQ&#10;093ZQm2rjaqivS8FNgBK4vsh/JDE82dy5W3VvtTN+DHCUcxhpIwPCnnO5y92j7EGzpOd6NWPFgvd&#10;4WOvvauatwq1uJuxLoBHcVbCGGHaOz1euh8Syw4tJjndLPlnYDnYqpvUlUoH7+gAxPCkBLpOH6/K&#10;ZQqPshs6mLtBgTkwKsMdFrBcM1mdVzyVfEVKAD+PtR3HzyeSKhLJnhoz4/9Q6xsggjHY+MGgUJz7&#10;H1uq4V6bep0YNozZUBAha+Mb8zr8Or9dPaC82lDPek8WSSP53eIwAv4OstM1zm5LLZhVKEjhU6HQ&#10;zPQLMbEn2L5HomxDucDyMwukQyYRA/+ugentRq3g6pqARYdYSMKksEjW9OWn6UdFnAt1Mgjic9O7&#10;bldAyZ1ERclCwjQjZ9ya8E+qkEioqnNlUCfX5tS314bW99KWg+XML69nWzgyDlM6MAMWnlebXCd9&#10;+WooKMktRYPcl3RLUmQyF2mIck8lzK0/8e4/wAVU6SMlY1KZNXf1c2Og7q2pMbk9fMifzL32D1ws&#10;nnyT+qeeMst3TzgITYTkm9H0NBHiisYbAo+pFNkTaX//BVkK7QKRdbjpyVdrDySzlzRnPhsK/fiC&#10;ma3IxdWEvPEtAWdETOyMDsYknk8Q2O8pDY4unzDuotGESsKySXq+zOviQsDVH62ZHLHE7d8F6V8J&#10;fiFCcaawhWh+S8K6lQv9SqeOKNCIswd0ikb5p+ydIL8wAsVwCpGHIkeDvKAsLq7w8B0+d4kxgET8&#10;5HJPDX0vnbTosm5immUX6JjAkzbMIEwvbsTsP0BU5ss/JqxsV+/G/Xo6RD3bcGE67OzNbSr1mm2F&#10;GieaJFxQMpa+JbflDiR5b4tlL723/YFpgwflvyptOPWO31c6yiatAyH5TfGIhVYo1X+fHWnvmJA9&#10;m1GiuBr6DxDt75yLkdPOMExxgmniege9koD9QtrPlEw/oJ2VLJew9+ap1UBgeO2wPZ8//fDZzlfO&#10;OZE+sEIyw6l/jF5PoxuFcHDdaPsaWS0K3Om0ambvSRpPLERjmW9dX5mVEEWYTvnuyzcUvpBrZHin&#10;mWNAaQ+Hkr8SX5vvYx3G5VnIsntcgs2dENBZkZ3LXrKhwDrlPKKTFF6d0Q/Fpy1ZNImRGVOSyFCG&#10;3C0t/33eL7VrFmKSVFnnIWPF209p0YskyH5tIyU5F76v9FACB9uRVgtE/otBYFg21sB92XmAzmOR&#10;sRR2wCLCcd6RDkWsWBMKdfjJ28uyKilkQSrpyBnuK6SfvuQvlqo/00SNAesQ6VNNpmgiMZXLHjk8&#10;71nkvy+kQZwDR/8lo8IcmGgVFYRMAY+k5hDUxuQHrBbVcLMLVI3hLvWkSMrwXNNhpLO1yBaSIoyl&#10;gJccrH9isnyA+DRby4k+FvT1Bayk65/nirkgn0lvZzy6uIVEFC/S4I9QVrvmzP2g/B0QIrX82kmt&#10;tjiP/248tv/RAjCjuO+IJu7kSFg+xn6gjGe/hfyzn7LrXA2ErJuqFFVEIyYIMq6TmDLmo3djC1+C&#10;JP8HMLORR7O7poA3krCm6vr1sjzq86lN6YcY+zh9QafcWaGqZ/KhXZLYtiQgbCBjJjCyMIMPoPaF&#10;Da8kDtHlIHz0fVoXeiRvL9h+RkPZNQjm/mNTsUo1ZWSKATMbRd96DaHO+AS6HRmMoUnrxHEquqnR&#10;EsrVEPLox0RYghgj8G7SJ+YoYyXP1BijfRhC68Q2OEbqxlEPrapOlSeKG262lFJ+eCwzFMtLHIXg&#10;inpoyGopI9ANBw1ap51sJv6jCzQLPqRAnrrVSbBhhMnPhbI77a2xWwqWSWyRXOvSsCQgesnWW0IA&#10;JEXo7WzBhHxWMJHAYjh8CSREHXtbvsR++bkjyTqBZ/7KALa1C49DfWC0aCiL2aJIg+KLjnoiBDW0&#10;8ebqR3jrdD4bpXALZa0nmU5MlQkrfhiHr+CowGK0MT774I+LRo95GHzpRekpF0Ki1hhP7VjNqHUq&#10;zqY9uGsiM53B2UXr83CO8lCLz2OJh61+eUhBQe3yV9I4ZMV+zXyG/YTzntDoG1ENgxE2cWG+vvdM&#10;kkeMqdzJhJPEfKIFglnqxHX46ETeb40nz/Fa6RxGW106duv831wi/wF41QxSt9SjzEfhBLJCMY2G&#10;aIDYXdNc3yut4mZy9E3rFbDF/zGHe2QMdxpvp/dfELDI0i9nZ/Hu+FIkHJLRYqEzg4f609gYM9KT&#10;Sj03lDwUlO+shm3knjOkojcLPaR1HNZ25YYEzrK3cGGByyxBTLbuiKlyRqpCqKh7igHzlhZPvH7+&#10;HImd3j+EBWrlM5Int5OzG/pMOrq4EyPIwXlJIpODTUNVn+44L7x3soEnSAHvbeYXg4syqWrOHq/0&#10;iQKLS+0Bwdx6Vyz3xC1VScz8yIqIqajXunp/3mcDfvbGAz3KwlC02bKLVJed6XBw8fe5rg0qzaVe&#10;dKk3ntxMaqfJa1zXTIRO+hjTs7oHhDlmYGyBoh6phIVElupLlgKPL3ojhRrduVHZoxMtCiQG9NgN&#10;uFKmIjcD4qMOHYT3eEkDA6YHx/+i/1Jnc1fSJJuwNKOJo3A/JYKzzTjwYKfBZMBqPucTr4ye75fP&#10;iBT/AVSGIw4r0IVGl/YbpGuzE6UiBsq4m8FFgvQvS519o9OeruqdqTs+3ZkKNkBsjU8P/7SzM+df&#10;IIhe/O4tt2mNuaIjhaobaE3xJng/OOyXvvPH3ucDMAllRudBB3/6N455lVHjDsSI4SJzhylBf0rF&#10;E9NLg5pm/xDLIz+ahxFToy+bx2z1BzBPo8BJ99vKpjngLriNOZ1sMOFULkpAPYAsk23qab81ceoI&#10;wRvI/+VzwohqI2DygN+ZaUvi0dEbOAXMqWjWzft7ISI8KuPgzlMIB92fWnec2Y88Gh+nWA6eLEQt&#10;24E7Z5NBwYw5dVdlYqJP0EvRgqghxcWNMHySKQxccsKpYEkYnUqVs2l7xqYMIJsBk+cTB41i5Fv9&#10;xg6dYVNf8MZjFd6LkSRbseNgzCB69sQcsRzMJ9y9lcg4Ee48DahmrLc4Z6bPXdZrB0J2uUiQIj9I&#10;fP+RZDVEZdUvalg/1/WrcLl6n5SMPL7uG+1eVDLLwKxTCKU/1bKGErNYuYXg2IAyDNX8baVWaSur&#10;rs7hbGUamEybkope8VPr7D3YYWT7MEwuASO8a0xyWywkSE9VyiKsQqU1FUkbh+YkeTGXSJ0+j5xn&#10;06xpy+s9tBzk7DLdbZjDEM1oBCko8rjUmQX68p0JiCUm0SW2r3h/1ln6V5Mt7cdT1nVwZcisWfS5&#10;8QjCXc0e6ZL5doTfwnEm0h8s5VNf/EG3N0u9Z3g2n1AihpdaZ9cwP6FWb0tvJslh0PcGpl1rLNTX&#10;uVIYseoVkLD9Y/BFxlnKrXeM4KPv+tHfTS0S005DReaN2bSNnaO4NDCGzXwlBoTRuTuOd8nm2/Ri&#10;Hh7HSLg3yhKRKZOfn6rqOXOonbrwKNBIqJRQfA9Wau3nyuuuW5SP6xfbwp91KUBvkmTT5/WjLfia&#10;EzuEkDHc/LfKBuHZQ5YGf/bf3EIobBEaNBDwj6wj3fprc5Oun3B6ygiJYQEH/HQqlh1rEjcURZ/+&#10;xVGJ5aBu/GA1JbTAUDZyq7STRC8YD/ez7S0UCyiWZU+aKm9kyuz0u8xD6I2Nc61tetcNrRP3rcRz&#10;XkGZ6qF4leM9ZeJcbBiZTjK6KeagI4SNhcPJ7ivPZebMgSPJCURlL0Rr4Oq+bpexva1NjvQu2/rP&#10;2OObf+0HuY+WRt9A9DQhvEllOJUhrOLqaEEXHwXUIvi2ZsGJ3J1eVxA5rzlS4vXe4u9ftOhvdxJ6&#10;Q8Vy1yNw2glSP2VDdJkpbMGKD2+sGQvPPvMCp0fKXAllHmXuz0E/ZtqcN5jvvTKVJRdwVwEULigR&#10;3M+606cxCfGemDKy0XJw7iT/VPNrbEnjJSmGRbkkbKnnhBQegse/OCem22U4wGaF4VjI8uelFDd5&#10;rwBoP3gqz4MkXwm+8BsCzXtbfkYu6xM337jiRg72sTYX73xjoN4jWNnsBOUpxBNRa5REiBAC6rms&#10;wuDC40ZqyocDF0Fdh6vFuPu+fUB4W0OorCI4+YYKmSqvLwn/cOnVbyGaNns0e6JzBRamBlE2RRBg&#10;54e+VLsitk9FscY/RgBOy7xHux5quHqK2NV6pkB3AVbu/6qLqrZlWPyXrqwpCyngkbJL9rVd95es&#10;r2xtKc4AN97k3xVmn2g7M9YJaqr6KdNfQhhLfj62x+spf7LokO6QnE3wOceGTZd3b5pQjqHnM7OK&#10;RIjoqfZxTn8zMVpFp8z/4M8+/G5W1fzDeRrbBCwFoB59WfS2ueMEeeGkhSfrFP5MkUwCHhZE7edQ&#10;lZQMiMoBtywNp9R5U9def0zlfmx1lC6WdyYwgldajtvrBmsEPb4F11x1q3Ix74rScBAJAfcrtpRx&#10;J6C0SUupCjj0ize/rgyurLpTz4b7qTD86JS1zza9ElUSEz86BXM5HFd/M2X3uVlTDO8KDZjurD4A&#10;hhY6ujB5+hL+MNQM2n0p5L5IcNiWWWVumuJKDe8omWHt662XLQOHakRnkjdVx/oqDME99fnNNqj0&#10;ELUfM0lRa0S2wNA8FE0L+0bbjDvawK540z6XVtSDBf/0is9vDv5Xu50dGXHklD7hYH+HH86HH210&#10;NHDVyOXxhHoNnnWzH5uLQD9X2lpt7O/Y0pok+y6UsfMqmzdRiScdg7qLdynA730ienHOepxRCofs&#10;DsXNxYeFvQHo8Uva85TZobYk322rWz4YFQNfFtgNScYJ2rXlH4M3ARTewoz17O4/mP0oQFALz+na&#10;FglVkxitoyk0qlZI36VHOJ0QwjdkKC/JKarQVYL+P5LHjnZlzGhtlwh++SzqCNdB1bscGRTn70SW&#10;9IUJ6YX6F3qCmQSx2zF7xknkXzal1fRPRwrscyZ14K6S6wXuLAuUPute7C67CmtxLkXCr9WG5wbc&#10;YR3Mhl4npC8r8yMSFa4Y6wUJphE9kVZUUWSFoqk4FMmepnqZ5aGVJnENzpGs2ErnIVF6r6F4JtNO&#10;wCRqf0m3FFSq3pWbYVkQy5djcJetzpUGJk7AEewHMdIcrHN8e0SNqMee/osNdcHn9lhPSVvO0Rlf&#10;nuaabirpaS8fYuVgK/AQEOTbRHmREz8PJS1jQmikdNhJcnOu1HWPOxYyd8wtc0mW4Zyq9mQYfvLF&#10;5+ElTIn8s/z1dN1pfoW2w0KHRtKrUEnSePl7S0b+3wLeY+ps5hOJNg8sbo77vcdqONuJmeIjD7h+&#10;qt2lV/mSoD5wwPQ6Jw15B2s7gW3D83uGfWKmey0PXjMXugd6ochfeRsTQUi1kNxWzWHQdoyjdqBR&#10;WQLVXDP3aDXK4g2hhjtTeTxD0Nml+Sdu5zjAKCJI6P7seSUjpsjdn7B7c0PuesGf0f75dnWVUhTf&#10;yEl+e6HG1ipQitZzC+5dMvpzhovXVzygvdhkclZsfxJ2YEB+yGfj2HXCY82VX1pics7Fcc0yQW1J&#10;LxT4qSEVDfZuJbFjWaiL7bjhu6AUicpy2/MngaxCesdN/+ViP631pjcTN+mnafNwstdPOORO4C2+&#10;WjB5KErDnlxrgkzSZufPD5NOOZ1fp4zIHUQaX7MxJU1D2tLLuhs/RY0hNl4NQIXXSI5TFUEEt1na&#10;Q6wKKKQvJ7nlNjfSzt+9MeuiUjQQOu7oakTYELaU6QLj6heEBhNzCLBVvYQlY/m1oNfwk1GiegqP&#10;LmyBGtT23xOErJjjSfQtci7yr5nm0AtfJoTr9yOUcdbFICKsRTuq4+R54sjSx9Gidkzk57ZrcvNO&#10;GaY5utcUt1KHyS6SGcCNcCzWmh7a59+iLuIoJ2rLRgedUibj1vJIBHddnu+hZA0iAniOzrPHcLcd&#10;T43Ss+0KoWTKju47G+QbfFcVeSQ5el9s7RkGjuIexF/2i5c+yn9TQ+o3Etx6jl0jRDx4e6xympv9&#10;6mVpTCPTtMv7QejtNE3dTOGYyR9hFv0ywyDxVl1jzpafhdOxqa+VU56t2YTdnRfNBB0bp0JS8gbK&#10;YbR8fQyBzZNV6ZGMURyGeKdVMfNulveQBGUgy0YI1POUBUtTZ3A8lmWRQXyl4ImQDEpocr8K2uiN&#10;kyIapKiJVdBKPLdXnaqCEH5Pm3aG8qxePtZILh0Jejuvk1BDbc9T/T0mxZqDJsnYaTwknEI5Q2lN&#10;FHBdKuRJw/WUvqwWfnsugqX3NNXDzHJJGF/Zp350w3WAwAU/WBcbGaCcVLxJTT3OTBXBrIQRogU2&#10;ofT+dwacqONHDkJfIHxXl4lHITYb/ug8/uJdn1cqjJOQpqb9mlWsftLQfBdlEUcpN/aL0mEPvSAF&#10;3QlL/v4gafoOX9vqDuMok2MhzjR69KEXC7zLdTTrqWItZ7htd3GJnQNdqGwDnAde9b4xzpm6Q5YO&#10;hN5jf9eSQJy1Ip25f8ySgYqp/wZETCwck1fJQdKYZ5avFn8cO5wPUW5vtZeRbNqbvQFM3Jme39PF&#10;+RBEhnw3bC2gP9z0mDoP3c8D9MaHehuB1muXTGn5u+0aVGu1WiYazvasMwJCgGpKVXgUqm+Ii/fP&#10;ZlYmsXq4mYe+hykEIXx55/xNllMo3rZpTnV1MnBh7uHgvhq2vPGQxbDNLstr4rQirT//AdL09I1o&#10;O5Nw3alIYAep2FyeD/zmytKpxxY+4y1fSGcECkMxLVMNkKcTY832VOrCGkM/eRq5iwZ/V3Sjt/EI&#10;sCV5hKIWWC/6THBBitGHIsdPqE/arMVXPqLRHwnL6B7a/rgvZcb6/HHiX3H7bNbY7yNpDKUq1nqf&#10;7RQYiKHxZsxcb98gYkezpCa5KNK4FdHVNBH9OekxzO7KjA642HzO/ZCkzPk+LeJksak4JXUBdtd3&#10;voZsX4dc6yZCJkFMubDcL6Kqx3BtFC4Y59ioswfa5edTwGQauAHAAcrqXRmRoNP1gNw4U6jTux4U&#10;a8O/jNmi+EC43mZBaZJ+mDBDxxVF6MvCt8UGowN/Em4FS88/N6N7KoMOJyCC8xtSX+zOiwUoexmd&#10;75abeG2RarqjEaWJz/yMqIBQ7cri88pZqrS5nzgLo2x8C8XE6LG5MGm1L4v5GozLEbfeyp+Kzz2l&#10;HyB80HAPRWCtvZrd0YpAeX56O6+3mWeP4HvOhkBWSjNJfpuIAy7+udcPG6RHjR1M0Sxsnb7g0Iu7&#10;y49Wkxu12GICUAo9WNH4Hiz0SrGS9aZN7yLfmpBIBl4WxnY7sCK4thY/BU2NBzNuw4xINV5xNheR&#10;a5PQt4F3QWeCCJDe0FjqchciRXIjIQSoCB9YHkk3/Jdu2ajXk4SLUr5zXPD2ax5Vdlkv5D+AZ+MB&#10;yE3xy5qen0tCLXO/zS7EwCJ5pmMwn0sYZaFno2VphLe6qSunJMJq8LuU85bzEz9nNZ/+i5fM8oKq&#10;X9DKl60uF0ku6bpp9myOzcBD5aJeD2WS2buaBt5thkMJkL+lBvd38/wwlDPTCZaxbXF23VQhm9wZ&#10;XbdaLnEc6cL3vzUnee54xg8C626ohwij1MX1wbS55KvxTfl/pVHeHEvaQhlkQElDbH/cTdQM4yaO&#10;pglQG8jspSykmfuaLp71knH5nnyaFRIFfvzyPJXqp86w3WaTOtZzQhbD1SQ/M56QT5P4/Cl3MmtH&#10;W35nAiaeE09QFnt9O3nOu9CGXM2cyWBWTWZ1dYojdnJX99gu81p6qgQMLYIKINpzklppq7z9hLoC&#10;C4+V20pFqkJG3Y9MJCcJ1nUt/WS4OyRGme5qJK15lG56LBSU2MD5kW8jop86ja6s8Bs4X9OXL+xi&#10;bg+EERD/OuJEt5hdGvQYlkZr5E4sCCtbzcK5pxV5bpSK3POQEinJ2MxD5zcjW/H6QecO4PLquMNU&#10;VII9K8t+MA4J9YFhmnoZLKpg/egHxUpj9PI6fq7CQzpOwDjDUCQvkhy2ZJR72h/0wnOFjmV63dHU&#10;lF8Ks062kgWabblS0NeVnVMF5fEqftUYovYmpX4Kf6kndPFQEbzeS6wNQUEv4T1eRXxXhhnVYGTp&#10;R9LRI/0rjqyn1SpDCL0o/lJkSmj22wXxpxzaV/q3gYJxdpGwztFb/i4XXeNxD3Kf/aarL/mZiEWH&#10;bCy1ornyFQkBUcVGQx64X9UFrAOvhBCe9QR7NIGGB5gHgKZzv38O75VXY1XKQp8vZFzR0mMoiCd3&#10;HH8MJF1dOD9axJv4Zo8UhO9axrXOlTlqgDhWMhATCA9t9b7kO4t3vbi81ZYsZh7aLw4w9peK5+me&#10;ICYVB3s4Ul1MgY81a7Baa2oQKKy7I8S5c9sqh533UknqAdtMBcB+tzzJSqC+9lOp8RxYmKmxqwsY&#10;N6A0oaSO4AyT/Hykbyyfp5u5jjN2R2hR5C09eoqCcvZp6abaPrPjm0dZya4HCroizcFWKOu4SU6W&#10;mqQQT+fPngr1y6I5sqDeQass4mr2VU22X3G8z36HVJ7v1FCHTWVn7OTjJhwm/f4ZdaG/7kYCIkHN&#10;px6fea5yma5xND4vLW3wuQWny/IS7HwyuYtMRWO6J+DLJbNpz/HgtMZoMjYi4MvrQgC/F/6INmmL&#10;/tFaf63jBHEeDG32kMW5+JNwckmByoTVrVmjBwvE7vwPEHZdm6s2BAFqMX5qKCRvR56/9GO6rdvy&#10;7oRNh9wqZN4Jz5BpBvP4JA/WTwIFcgOUPUKMKJilFDwqge+WXccZJ0uUlNK35PnuYOl3r79G5YGv&#10;foST9aoU90fJ1DGsz/xKBnM9lFOwfVv5bZfixpNo0/tKBfjNtvHNgQGb0/6Hv0i6bV1Krc+7qXQY&#10;LDvbqlTr1cbI4Ol85bwYbypjCjCO+5+55XBe+ZzDVoXNbk5S9CeALXXDma72jm4qgxsgv+k5Bv6g&#10;gR+KeXYI9FQwcLJekTv1l+QMnTWGumF6rNu6piMQOvlKvP9caYkbIxin+D3a2j48O/1AT11d7cyU&#10;0jb8eRvYYAFnnkFYxTPptop+XVWTMytM7VuknuGiYMhJbq+XZCww2oXw40AWnsUqOSgFXkEBATcx&#10;QiF0sNaY12TazQrBQ+iin0kcC583zUsa+5VL6CJC9C+rqInHKhf7oEL8uA/G38unF73yYtNTyyQn&#10;p59uElZR31Fo3BPRo2mtUz9n+PwGmT4g2t5PqxRabpL7UFkcVsE8C3vnKRRehCLgiRQnIzQmPjw+&#10;jdgg17H8UL8jtkA2FXAT/aeCSbTZmaGuOqlmIbhtKEqeEBb5omTT6omxsI+Diw9D0v+1qKWtGQZT&#10;rNQDgv2qcS1ndIQzdRHvImeZzowhzfUBEBLgR/PhFaT6YnopSDFevTTg/jT085kx3syXlkwL0jJx&#10;n5u0fsnk5ytpDuJJl27PYwipHgwHysMcFz0kjH5y9O5dgI9yJz+EGzsjtQuiCKm8rT3WPi/u9Azb&#10;8hlFDjce3o07MMx+G/rZAeWx/cmlPQS4mnHo/tmQdkxIG8dxNfrMT2BiFcqdTcjRmf+EEP7n+Gss&#10;i4dJJlgPndyVNZQ170raObLpGQcB/D0jHyiYR8QlSG8dd674ad6dm80V8Fq1lSH0osfImJz/DeUK&#10;MXDlOAc/PpsISYmwQOxL+R3otV4QPXPmCFqwPqNMMv5wZZ7/AI75MJ9nDB3W5xolMP1BcnIjOdPM&#10;yZmjbYQbdidE9WBilFHeacCUWlBDQhOY/UlFmQZhsZKvRI3BR1BgJ6L8Dz4bVUInynfJ2VtorX/Q&#10;yceiDANPuAFhSkmy6NYeRzurMEivlPrx9c6PqRBCgi+PqAdOgCH3Bz7lESh60uJST42p0hyjyXFS&#10;u4AIcj9jG8dBUis9W3HwaEmdKAxXGugPxBT4FXLyvNzpbfUZm+Tr+4Oi1oWRCseI4XdH8U+1tZGU&#10;M4c0CsRsyVCT9qwraziz1BRUIIifJIJShpYiqd1u7cPQn7mH2c73tjLno5Yc52tcUuKTGD3JwUCE&#10;Lf2ksjoZ461c5nbFtu/a+Svp+KwbSoeJGbP8X8V39gHiftW9jzFjruca5SDmrbYSiF8Q7FVqDGde&#10;caFGmUAqHKx7UDSb0OQp+oy94D4LwPTZz/PCU1DUlNgPG/rhemaGOzdhnLrON0lhAppKtZIH79xf&#10;BfzrWTr8XpfXXj/sOjy5I7RcJlk3Hr/zt1QYQGmgfm+YybN1Bz65y5yi+g98Tc6WpJfU+F2tsdPN&#10;luGxlmkSDFHEzMEEfcRPllGia4MeqBYwni8J60tT1IQdAKn+A8TeEaZViSq7HpZQBSdOkzfUNPXT&#10;vFh5PhBWsyQMLixcb4cYAYzIqziGLF5PnvW1NTKIidL4KpdyF9XsfusVynTOsgJMQ4QAK9bRg9W5&#10;8royQxTYZf9U6IZ/ycUhQljjBTYxlrPLJcZFrWI4uLlx+PeXcQa5fEZgi4PJiIkSIyMPULsH9Vr0&#10;n/pvU4CXPcgX/amOAPOBI0X6geTkwrDF9YPJ2IfsVZq0tVwzAX+yoE5T+hxl8YhHalPL1JjI46Xt&#10;VxNjjukIhYYP1lYK5rHfWStKvm/qtkeIEnZKOFJ/JJc+EI2jHhp/Y30rceabdLbctS5OfOsrePn4&#10;8FazlMaxuu4+iWjaSe0vcMgiMYVDiG7anVSb1Tr5zHkfrCD6EE8+IdwP4/KEiWKzJXZn7n5MY0G/&#10;GV+iNhd6PG6vgBz3RiBK3vzeUb15Uh54V2h8CE7yWaB3oXAWbz9I8Dqo5vGR3ww8dS4haiz2LjD6&#10;avU08fAw7WpXZZmwYfGVQrTIgj5VGpB2Kjzi4UpHnoOLKwOL+4aCIKr4wF/Kr5s6wEEY4Zx9xZZi&#10;whBaVere3Uxm+TMqUjOUduj5iZ00DOY/o7Gnf81RnHq+cb7vZRgZpdRhNaXOo3QpXLm5bmLqYHns&#10;q4WB7K0vJBrjN+quyg/OQ8T/zOy/sWYpIcX5F4UyXbub8itZ2zej89dvt3oEd53us+r/zuGhhkOu&#10;HHpfs5C5Ad693wgWevwrb7ICnepOKiyNEnOFx+/MhAsfF3oY+OuQWcnR+zhvll/WD1B8GqOnXin3&#10;kkrCaZX1LlGk3PRXkCkx5odtgX/GPlRVcpvb88R+teuAYHJfD7EWCkv8B1ioVfPPpu/qV9atUyWh&#10;r/j3I/af8Nljlu7Wy2SP89ojlWJY7eqREM07zYKqVhaN/1UpCOj0u1UagPgBjVTc/4Ew5YmHVTkV&#10;iBhRDVYk9FVLsJ0HquYYi/+B64nZfut+151trizUVovQ4K0CuoydSr7c32todqElgPA+cQVNtYtY&#10;pDjcDs6vVSd1BeGN9DWH6qgiZFs7Cx9gc69SfAjAuXhe8hgDatnNCPA0ynyLJn2PQjfusGDfMOVV&#10;ny6YZx7fED4zQx6RTzijBighz3H5z1KfrHQlUWqrHm7TGi6I/+h5p/ODvhoNVx14wJp+MPufanwO&#10;QTnSYbDYUhWeNM+zN8xIWmvBncPPD1Gof85OkKai+0RIzfyr0P0P2Qh5rrBZ2b5sBkJkWv/4G5L6&#10;02vdt3Dk/fP1UdO7opNwlf75AqTNvzXy3EgpXFsi+NNOqh6rZI4fSLjchm3rNW6PmxZOzUAzcexf&#10;sSlvwKF/ZVrxdMFb8AIoeht/nsYr5vANUU/cmsf+2G62UvcC+knfQv+VYod5OVqNkQy6J7d/uXXv&#10;LxjAaAUYk3TMqEL9s/rFZ3fHaKQdLdyZ2n0id38sS2Kik6S/KtAnhW/OiN5PG3SC4J1QJ9Z0IgKL&#10;zlk6VpV+2rhTkcKoXf91627Lf6D5OqUia+81+h0e4r/szoUtNiumI4cdoCr/89tR/YjBUpoQmKjT&#10;yBt49n9z4GDJ9e8dLnLMQF0j2YwMH1EDJj7FYsTa0Fh5iYUU2K9ldd0d/ZiA4oeibVV87SEtpxnk&#10;AcxStYZPIjuBqL0KHyhE6pp4Kk1zH7R9u4XroTaKh6amsxQSOqQomihfzBgzyoEpqbdVnPsCekIY&#10;W3cX4fc1RC+9+FaS12X0LnsrmRj+UIWx/HHMKBDK9eHJi+50e91EgnLWgwfTklUuAwaGAp3utcBv&#10;Sa3cCCFu9FfPogDry5Hy0RuEjSJXD3gCp4eJ3Elz7YZqlec8f/KAD+4aWaoQ5/2UKw3BRME/+vkr&#10;81O46W8nhIFabZmqgcyLgHpBbj7PjTGfrmQQmYksB2z0EOhYWCk8/hZe174k1hNvaeATH7p8UkXY&#10;EShi4qDFDAmqKtM0qLI5DQgkO2lz1G9fcaFDl0FhkKY0qPrLZsjA+BxX+HWbv+5HSPxo0MpMOaoA&#10;WivmcdP9zZFC0TZjOycngkItxHB2f67q+wlH1fAszfhGMbxDU9dIZ2LiFRN1fO1L0bjQ7PaIbgsu&#10;u4bHOQbLIO312sV9fXaQSE7bLztXE6f30fYOPBtpRhXQH8NQMOtMkTi0ogPR3DK91eJuPPl7vxXc&#10;nxvTv0cXGztjBmkpZeB+ZuqZOMvQ9HSnsc0OyEqzW/PSYp5Og7LzP4KBd0wIfses0wGnRY5higez&#10;McJrz1yjUbR64uQovaay7CYf6Xze2dzugz50ss4TYvcJuodp7LMiu/Kv9yOEMl0YlQkMg6UpG/3J&#10;mUjGqw55TeWMArB9XgNWQr55xqgGQWaFakU4Nhk2fpHqDCA+1ro7COJltot4tRFTEecz7aBTgJY8&#10;9YIkrT7aGuWHw6eYtYR9q55daWPXROwMN3lyiaVaJ/xqEe+QR/Aj44TZJgQhYDfAsvFrt938vQD/&#10;+vumI5Ajbq/DO6WGU1o6RerNXUve65s6+GgALFyxUewFACG+3hl1kOWvDIpKN5tkpGpJCCPyYiL8&#10;SWj/SJcKCxS2kWriBNG4Aam5R0MONQ/KY8qrJifX2Rlzj9xGDmWUTjqAIdQzVWe1fE//fDRA04Kf&#10;21r/Y2IKiD4ZJ6FBQZ3YpdYZeP+cIarkf+wbFTopN1uxpJX2l83cRA7sONbkE29bBditbSTX9Ppn&#10;BIC8OYjTZngTKHPdXOtcc4W+LAt+/fD1nySbAdnX6grk0kR9/1wgXxrHfq3tWMEwwxVXdnChuNYp&#10;+Iv89vw3CqS8OQYRyTKJmOHdBdvkrPNdL/iLVLyNny1SuY048nVYACQipC2rSo2iEbo/bC1Nl8lU&#10;ip8f7Dd6oNKR7O3VgYvsI5M9KgS4K6om/Jo0H6yq/7KVZk8rZ7ej/iuLIgMIksjHWaj13zvQTfJV&#10;ZEEJPAg/ezi5r97HsHa47S6WtF+r/xYhHvzPxxKF46XPsK+IqellGpmvZcXrqQGm1F+rpWOv/Xid&#10;De7FDulC7nrGu7VKA35MmZrpOmRxAl2stIfMZepPNBUmnpeFogLgJU2X9O9Gj1UWsTlpGeKph+Ho&#10;7/i5u8mp0b/GOZXebk4mxQObJqk/w+rqMltmH1WbukpQEoMmIwLfddsv6Nal+buxTgUG+76CYTWb&#10;W4rBVVVeU9ERWadG0jM4nYfUg5lPX0AK58IWUduIVMaIFtP5l7PC75/j604hWJuXILoxQ+SL6HEK&#10;/aNFU0rG4+15k4BbnN/woea8z/oSeU3XQVGJYhqrKO1+px5YzJdIPYG6bS2GKUUCApNpp6ORLyGt&#10;z0DvGCdCp04850MiUKG4e2IIP0ockaEl+HwaNp42mUK1Za1xVDRRfZpGiuE/kFDTTigs5vtXRHN/&#10;o5PR7hw/OMNcEECXwpP/8Ot5SWfrqgWLwPkO985r1/YlYTbVGzI0yZRN2eUSaSf8LkttnOCYBkRj&#10;sUTlyHj/xYTwssyccHShPNxCakLTjiyJ7Qgy6KJbgVF2Kcu6IlTBkB2zFjmJviy5cIxBa7uIJ9sK&#10;LVQUpGD+TIzpmcXO9qLQ693W9KYY7+dmSZW5pW/ymShgtaoxfLge7FiqB6T0IvuYFVkqnn6B0CiK&#10;lJ/lFn8i3sq+2jLuieDGE/9Jx5+lDh/tk68fWTlwdbVEo3BAY91sKQxbAR91dXyd2sbgXPXoc0N5&#10;frtg05AvKNyCIesi2VBEhFZ4GmvFH4A1+ADDHhjemiLJ/e/pfHrTZjQ2RPkkS8nZcGk9+ba34xXQ&#10;TTOzt5vvc+rqUog+FsHub9G6MXdjmSxEPJ/W0MC4/qOfh25rk3EdBeCWjXCyAQc0DxcP03QBW88b&#10;9jmc8GngKz2jJhaa3zzyBAZdBP4LTkvtjtJwjOK3VGVFh6wmzjJmEnu+QfNciA0VdqXN9gLXTgWp&#10;dnOdhusHuQJTarMLOQ4XDBdyASA+LUMTWenjoyzteLhdstUbpE3jEURI111TWOcYQldpQmaWmKJv&#10;dTxSxwYff5do4s0W+Me2cFlXZ+qJtjtrjNZthKImssi8/Gf96Hmi/YG4KpKBMar0yZyEg50EVqID&#10;a4wcxMm7fFBlnzSdUzgIAPAwfA3QkrcriCOa+qZSzZP0ZyvndMuL33HWNzngFm6tkkBLj3a4gF4z&#10;XFF2pS68mb4nEWchgQ1vjL+Pyn+vtS9BTIZjdTpUNm1GEn2mdQox8RFRS94UuOU07jBzenbveMID&#10;DqhHsjVRuqrdaZvEIzRkBj1bJrCJAg9NTk3ijh+dpcOGAASFvzoijWBO5yzHuwQA3EI0vQHJAgI9&#10;Ra1ZtUSfnKgK2+d4cZyAMz7D8Bj/CmZeKp4TgFXkP02Nuab2d87CipVI0lY8K1BxNnLqI2mK7drB&#10;Rn11oaNepizMDQDAnJf/11LicGSM6l0iErW7NDjyEXaVia28JYCYjyLVtiJkIgkmz717aeldrgx6&#10;+Ipg8VxjvJpgSFWOc4t9Ijlg95c82WjR/ZtJyBOx+MmH1RaOINSYuY56eL5mrc3ptzm3Es9KWUde&#10;zx+015/qy4gDZT2OdCXUAVU6o4Cnt6rSqDY7165Fk1mk6bxWzBKLNCvRnmaWmdAdwAqivfh1Ccd+&#10;RxZK9rDgJ6p7LS2q4unSDsFME1nUQ0sKrK3mKsmPh9I1j03kqr5Bu7hpo+K3zKUlPgiiRn3+pCoT&#10;cta6qKPS4f9SAT9W6460TRxR+ttEcCDuy7y8U2ZUU6p6WvMuEkMXom6WEzxqViK4VUvttD9hZUNV&#10;6UvP5+7ZxPe2DROZLEjVBvqnga53IgItoyVm/17urU9N43FznHeFXF11feok9Q8QD+AzEW9PfpXL&#10;n5c0ecJ8qSaXWYKK+zCxXm7NwCom6gKlrJG1unAVuX5CcWI3IOQcm7k0jLORRooYgzyoruze+uoB&#10;8K7nqF24fkUweG4sj36x6ltJnUGgjS/53/r/AlBLAwQUAAAACACHTuJAQvK/3QUqAACiKgAAFQAA&#10;AGRycy9tZWRpYS9pbWFnZTIuanBlZ524dVBcXxDvObhDsAQNCS7B3QOEQYIOMrjbQHB3SyBMcA0T&#10;fAa3ENwtuLsTXIMzOOHxe7v7tmr/2vfOrVt16/apU/3p7rrf7vs0/7QGeKEMVAICUFBQAMvPF+Bp&#10;CSAHwMbExMLEwMbCwsLBwcbFJyPAx8PDpyQhJSKjpaJ7TUtFQ/OGkYvlDf07BhoaVmG2dzy8AgIC&#10;dCyikiJ8Elz8Anz/HYKCg4ODj4dPQUBAwfeW5i3f//Z66gAQYwP+ooDQUOgBqMQoaMQoT78BdAAA&#10;Csazt/85/H8vFFQ0dAxMLGwcXLznDbUvAKgoaGio6GgYGOjoz7sDn+0AdGIMkre8MpikmuZY9K5k&#10;fKEJudgMslWd5KCJU0Z+C7cwHNyXrygoqZiYWVjZ2AUEhYRFRMXkPsgDFRSVlLW0dXTBevoGllbW&#10;NrZ2EHt3D08vbx9fv/DPXyIiv0ZBE5OSU1LTvqfD8uCI/ILCouKSX9U1tXX1DY1NXd2/e3r7+gcG&#10;J6emZ2bn5hcW1zc2t7Z3dvf2D87OLy6RV9c3t3f/caEA0P4vrP9F9v/hIn7mQkVHR0PH+o8LBdX7&#10;+UYjRsd4y4tJIqOJZe5KSs8Xik0mm5Bb1YnDwA86Jbdwm8B9ySiwznT2H9r/JPv/Bxb2f0T2v8D+&#10;X65FAD4aynPy0IgB0oCzKmUiAYs0ispKBRj3JFQN0rFZXPLiO5mZTbJFTA1Gr6NoPsNihti4Kofd&#10;KwoFmgsVK3RbunLVzpwiBvJMZfuP2oIcxO+M5+J6Cx2sAA8d2Ve+5PgOW8O0ScMyM+7QmUmuzY8Z&#10;j6mvYoIsqnk7r/orxfJ11JXkHrJvqdzqq9l6LFTChBxjfalvyMsd1r9FKjhEMdTFJCf7yizeXDJA&#10;Wwu6d+3D9gzkXVEYJcRbOkoC46RT/AhT4IhzS2BzW93CQJ3PdV/sE4AjGpwN7dPc1jAINn4CjMmu&#10;46zUjX7sliag1mvVEb4qmKNr4WnbaMsAO2B1HFGC+f4Y89tmmOl+vnNqdrBnmoKtqn72HXAg6eYg&#10;klWQuyyFceX7XqUz4BUZKAI3yQ8otbNtRh26K3Vr5iTZSr0m2qfOxRiGquX9uT+b0Pxqi9Ww9TaR&#10;7V+gM0lZzk/W7IgvU5wo6htmF0znoic2YVNwPj42+ifohQ1aQVVoyNlPZbmdS9ItV3pw2hlk+xTR&#10;5/TCbNP8H42rZp+1w6fhMxka66YUDX7dcMIMLZyYUPRZ4cDBX+z9XZQARffmBpogwbHVlZsIYa/6&#10;2mo6oRfV8Q6FnsC9jnttkk62N4ivOcG+/NC9XE1Zhx8g21eORHRnwpEtkIpB/NlxYUnzN8TIsren&#10;zfrQV1l3do65tAMDzh2elWYzuU0fRY8Zz9BTE/ISj2iwAXRfK+nmHkwtzO7fvRKLzWWvGk5SAfEF&#10;r5jUIuP7dItSJKS5B4Tm/uR2/k1syQ/uSPoYpz5+ZGweIXryzfKItIJcPKB0oML/N6xn5Gh0aGmg&#10;Il3sg0yswB03sqxRUPzW1E25X/ydnB1dmkEzZlyJQwIppNBY3UU0VSuRYzI/wmP3yL607Qlweh8Q&#10;nVFTo6Jv4wuNtKzxQKsFllK14ZFktR5qBgiX9bvBHDsolxI/A4Jq9gNEg51Jh1zyKMaPvN1DpCIb&#10;78DeAtzwlwXSfka6+RHxaSdV3GZxWEkMZiiHqjM1RZfdtdxrjbsJlPvIEh0Gf080nknN/hPdo3KG&#10;BhOn9ZhmjkR+7UXUAgg/NHWDrnrYcjUubkMu3p6ncRR749uyhSaUtSBEHDSpqSI7IU8GKKQomLyQ&#10;BzCR1WigNeT3QlqLCAywjSyiQRGYyRah9sL7wA0Civw+PyyXFQUDXiDry7DQj0eqo6wjHNCujQKo&#10;OhdzNH2K5aiCICHETV5lk7JUyQhSW/XHR1yxemYRZ61RVewcVSlRgUTh7VGyRNxos3fbmWT0fOOs&#10;Rzix6MXLRVnXv6/IN2bduslyRvUqfHmr0INS9g2AlYV9EKrFkaKSrBGuYBOOTXeVdzpqjo6LSwHH&#10;3hPFzGVPAOkbLEfIBjVZghBkrn7uEy/T8MtyCufRJrudWDuwaxYzgzgTCvQx+NHzt/BXLkvTFXUX&#10;NTGcxn+qBndO1ZKTgOOzxv0W0uwxu8qsYtXybOQ1rXDj1AfrRXKvNiLjfPsrmjfrfm44JeN99B8o&#10;lIfnD3YfOMQ1fE97HeD4b6ziO4IjLwTDjEb7y1MWamupw0QRa3RNvLdzRMK/CdCA0b1zfMsihzW2&#10;sFFp0oLpsRQEpCqVBTDGLX09OKfNQxHFZU0r/otWkcVmDMgvQzxgjbVabIxlYeMQlcojIr9Gp/Z+&#10;xNVrLoi5rTGm4B5dRs30hYjl0YVZELCse4Mg6LGgHvyrxsUrCv/Tw3WHCHkGRI2kxeB+7pbwzJbj&#10;jAjcKqy5sIjeHF0wFwKvZ6nMdwGLGerX1o5sl/iy882eFhNkA0f95xr2ie0tQXa1HAtOo2K3bDTB&#10;3wf+6cADc+zuPluID/kMVTLpxK1PkR+auwtG1ogGBc/E+mq6zfD3OUro2Ob/MtHft6DEBO3QcKEg&#10;93W4pRgPK4wdCyMEnMJEqkJPMuYQDlnUp9uZ35YV7Gjn8i7BzrK+lbyNrRGG7VXMMea29Ine6m/p&#10;ygMJX5GrNe0o/93KoDFB0J3+DJD9SUHQxSrxSq/D+V9VhdPB+fHZtdHyR7YD4SpBuHtBnCDMvyHc&#10;mxjYd2fxK4uPDuL8Q/JwIq/ohMxmmwshrSyXyphVUGgX9hLzw+Adze6+OpSMq82SJ/pxk+pYerJJ&#10;FN5gHC/vzLjUUtuvmXRZdLB88CKB7nsV6XlZpvpcrVxdshPSspGAnOvPE0CHuXtfN97ImqLwryjc&#10;URxjfFkT6jUFZH2xqOwlWdSDRgVx450iQ4AsQkjpoUIT7wn74dE2YQgXeSa9SNfF+DAiZWWji0RV&#10;np9W4wSUcJFdMoxIVAI2CpECtFFX5VH9KMl9nBwGgc86Xzm30618Nm305tyPKDuQRVEDIwABQvsH&#10;P+PlcZy1b2Nq/8DD4AMs+mJXcE1KQyLSsq75I9j51u781vJMMEWBtXd/njsQt82w8t0XoOtYZb6d&#10;nv2cnz8aTUgBb1WvblN/G81NpHb9PWhZX61hpZFlpcHvVLRoan209DVTs97kMg/+wBvLW7SHMyPS&#10;YZ5ENUHmVmkEmOnDcZJgi3jpkj1Pb7ktTwqFbyW+lEXoYbybNINJZCFkMXAcE2c7wFOk486NI2JC&#10;iubdRc1s/a84zp97Z0cMS5WHxsaREZ6GlF5AFm30hyeAPWfffcNGG5iOhnHrMfloyxuUfHTCUBvR&#10;KzJOtpJhydRYcg3DyDyls48eVGBwZcHa1xOuk6KPnbD6maWQIbzCb0Z8A20tPKDacuuFpaTjPKjk&#10;u0heZAWzn+tgkY/hcE//gXEuwBPPWLr1PfFCmb4TFx38dQvGQC3eoyMizC75cPGtwOrTVhfq5r+7&#10;jVYPcmv8mt6YUQXLXg5PmIUOt9XqZ7EXO41RQpnuhIVkp8tVtVaLp03bMn8V3sTN5t2TrVr0T/RE&#10;pO3G8me2H6HFDes0c/ge9SyO0HxxU676dHznp8MB9yZ7OachkSjYwKznmrj54JCg1MplN5HHOFxK&#10;iReS/g4Ti8b1ssipZo+p8WM4lW+O+Q90p+uSIcmOaaYv2n0YHfrlW0sTVYM81+UC8cp8wwCOC2Bw&#10;5LLGJlN5195GbTnV5t+5n0uf7bZvU1xEnE0cQlomCXoxi0KdNMyt4kTe+IdHz9WY4LFR6kK8mrJE&#10;uwN5ZxuHrsZ3EjYN98wyXEDWh7dzk9vuGrGFBD7NWZTunkytszpWHRK3haIPB80yVwPdHSGoQdZj&#10;qM1xxDfegdUr+9fFYuEXvwmV4zQkOb6QStZE80ZhUdKAJ/wVh/Sa+RPEozgzDt8uOXUQ+lBu/ECv&#10;dCrQs11gFcGpl360b7a7+zKym0beMqfGY8CIcS6NC72b3eHYqNf9Y2krij1Uw3qnm7yzfTz00OfA&#10;kRCj7N48hifiNIm/gahuqiH4lwnZ/SDSJdX3QCQ47wPuFOOqFol19GROQq95edYgcveTvND1tFk9&#10;ySMV1nVryUDYkRG7DKZV6cNRc/rhKA38pr2DVLxohpRZtnonTgVWW7ErbpFfM3pWVCwSoJ6PTnL4&#10;luUmi76z1QXTGVkRIwueAF20luSdsd7TRmy9e29BRBuK5Z6nEV/Q35mnmUb196pWkLevyUHHSKPg&#10;4oJsXCvBGtGm2u+kqGpjLU6K98GTDb0Mum8VCl5Bc4PXsusG2hZy6mKkQCSLzsOnDp5vpwNErakF&#10;kZ91Axn4eyuCMqjG687I798nynsXDmZ+N6x83Q27yGIgxnHvLDyv34MMYNZJ7Bx2uusDrRqmP22a&#10;rr/7RfAHpnUkQQdxxa2+CRuwckpAuPE+uGF4G9S1V6gSpZMujXYfl9V9feG/VX9ZYHdXCXVy0qZ2&#10;fO15QuwZR98k1Q71WK6oPGjXZlITrr/N6LwBlw9/+Wtb3ajBB4iH03WGVFiCTx+vItnCNT73SBv/&#10;CN2cewO72ok0bUXxuBUI5FPZkaHpAlruhxr9q4b7lByDYPm1FZUUIsaJt8FjFEXdNjO+7f4itYtX&#10;wVtsU7+u1WmWRnlV30BPBLNxxsgScDyWjKkb73UO4p8AEe5Gx6X5SwuF32H5X7qTwsmrLONG3j86&#10;LOdH54MGuZEPaQfWJbysxUJxpuMTxjJuYhruah1w1Bq8mA442QWlDj4QpeDsfQXzlFK4Wj6uYc4I&#10;WsMgr1oPxcY3jB5daywH4oTw8OhJz7y0OnfQW5RCNKjcQA6uIOpKK3KmXuiaX+4JYLTF8VBaOv5g&#10;6m3rihNj3UxrHbt5/aPtczR0o1rLcFnJmX2I9JeIKH4hOpiZAU+tzCBRHoiAV0tlnu7UFh56cbg6&#10;v1qIk6N+QeiQ8+huyrvo064b5rPlX/gDMrpA6H6DrFQ53e35wRItVyL/TvURedsTYCLO8FvLySON&#10;729T4G7uR3JKu0tJdTSRMcniP2z9IgzjF/p3NvUF9hO+qWDXQXgFIfYDgR0ft4hJax/5uojI4Ig+&#10;PF88qlb7Ae5cmc/RIBOPc6etip8TlhSEzw8CWuHddzTSrcCnMZk6OIc/YYptZAXUU3aMtXIAy0QY&#10;qb7A18LU2IwwzhloUGJX7Jv348XZOqllTFuAMsU6hqL4DZiw8WXO+e9qvRKWQ+Y9XutFbIdshkNa&#10;bKMr2MHVb+ZJrPgq3FN3L46Mrr9K0MFXDfmpdRnxQ4rUpi6xbsFGyui3Xwmy0g81P1Yp4d8bxrYe&#10;TsGRZRKP/cu9rp9ny26rjX7V/Wz2OTrmgruoW2AdjrhDTSQnP6+6x/FGuJqqHzYRppUYNB3oJjT0&#10;SgwDus8qBab/0ezrJkiM2/9ixCoyb47ravXznWHJ16t55HJvIjHkHy2r7a0C6Q6Ogs2H+j9n76ok&#10;GWWB8Tk/TVRnDgEGrkQPjZeppCMtiPsIykgUM9IraH8ESb6wgDfOCTjS34w5IFI9qQ2JMT77nyXd&#10;zSaf1dgrXxYLDXhs1STxXq6Ae0jlfo2uyCoK8WOj22OZZ6GUz4x77k8gpgVvPl0R5L7CJfS3he4K&#10;xtEcCHO9HLQ7GidqxZeh/nd3eGvRqG+bCoYwpmTOb6fHKt3BVszZZ64To6XAwV8bEycOb2gXF/fu&#10;HJc+um+kwzwPt7Zjg1o5ZJBxeKvvLVMvwM2uD0QM8YH9I77BFt6Wi2UGJrXJA/QK1Clm864Z97pJ&#10;QxWNGUsOtWl7uIUfYq/Vz16HmvuUOzhQ/w6eBV6tmn/yI83QTXkC/KbD//gCJy+b53VADsNGQ/uN&#10;0sKWvu4qBfR8/8LR2Yy/b1fJs3zf2270CkzAimUh0BjjvodJdGh0wlXIVsg6dMKRibCzX+Wvb2B9&#10;92k3FEvjGj27m5aDmZvc/uWFuAJHf8wES0I2XblFM4Moe7NCgTvUebKV1WyvV6JC2MTG6FxM4Kzt&#10;Z7abYp9rp8jDiBEdqYSK0BOggIvMDPCdLt/1RsDjSFkPn38Vdg+9Sjr2FDaRnuX+Ksy7oPK+g8+Q&#10;44VUQeNSc2pTZr5HDF4wvkMNUVdpnarATl2hbAp3mBBTPadeY94Pecfhl3QwlYvVTHkHC+BOLJsr&#10;kE3PcsNuOon+JUVHtyXWXC4CvfhWCauQbJj4IwydlXJMpIc9OoNUddTuCSChgboZ2j+Wr9Ln2eKw&#10;1Ysgve/MqK/aJcdxXIlcV9hUCrFIIwuHZb6UzKF8xXju4oN48yFkSXGEjRRViHmVwnu3ViFO2RXn&#10;MLsrBPP92L6iSrNlACf5xBFnhaX74HDGP3xshosK6O8bg9u50XuTlDcMOzEt0yxnW0E2jfJ30FZn&#10;Oz1Uqyg5tOvsqVswpz1v4kTtnsBDhT9dZG+oI1VrVtMNyH23n6y+jQi1laTLriAm4Md0BsoACEc6&#10;JWDCEeK8g8K/7p+cHKz56FA1sV1d43J2SFyw+vUezID853ne8FClfK5DfRucKF5swZlf5p8glTGR&#10;ZBJovikukChCdTyN6ovxzfXf+Zw5YXP+EIV5IPaYMw94bKZrugBpmj5bIo8U6GPIsn8FRgu/0w0c&#10;rSpgPxEr0wzx/f1txDq4S96WscRsth4QtI/b2S6jRUXqt3RqttOcidPhnEEo9vr2qiA5noUvbayY&#10;Rtd32soOj7rUrEeNx0VhHbYdW+lt6/EEsJumnWkiWUYzyceZddneVt8ath7M2jXKs27FCKNwnU7U&#10;+1frprTxtqVnwPTKb1YovVzPCChxOM+HJZoQ3F/+3WBxzak+S1QqJkFepavGY7t+ACpgMcrf++tg&#10;H7Jj0JXYHc13zK4wRXvY64TkQKbHVDXXyfrKsXliCV4OzyYoZfMJih4okMdwR5a9v+XcwFt2PEQW&#10;RVieuGuHmbMbNfPvfq0tXQIm6pwvekkfZqJHS/JmZX/RaJqu4FrjELV1c5t89Sm7W+SRY672JHKW&#10;T3FOsziqcZCN2iFDCnMSXpNQkd8aZhakRZMw2J5KNlcbPnwKWekd23GfLhSu2in4Lu/tuC5Jsqi3&#10;3TSbsZR0wRoC35y7qbrVBpuQn57pJk71CN0Hf2GOPkZbhl7Bv2u2pd2nR1Y7uEfBE6ai55SYvyBy&#10;pM80l0jE8Xylu3Jiu2VjGIWp8oc/EyUbLrmoN1pIp3i8UzEZeBzWtcEAuBoSEEYoLgnlYAX8jnwC&#10;2BQMw+iXikJMlaSCbOLzmCVD0GdKyvfy/q3x1WX7ZS2ObjyL+4sBhiwoVKncqgY6SezqDl9uQQ/c&#10;/V4knThnut5OKVnj4GwJydf3DXZzWEgffOQLTnHf4CWHdMOSuS90H5WhIK9Pg1NtlDdhxyPcRp0Q&#10;vOiIhiQIXaR9OUtohXnTue2MQP/8JfPai2D2k0oJsKdkFOlNpFL87g5v11+sB6wnwJyJf7lUptfm&#10;37SfAwzCw7pLA0ZZtyx3uBc/5zOM9aV8mfapH6/ZXaHzXAF4xZ3caTSzpHV8Es0pW0HMvwpPj0vx&#10;UhzF1rKvNH4+9ChJpV6dUVL9G6la4EITXsPQMRwq9Xqc2YLT4jbjXu6LVUKKA2AP0Y8Tf+YNCh/R&#10;uNpPhjRBTwCng/bLF41PgPYI6CTyof3crEWlTBNqYldxiK3MBoHoydkVgsw0UC2gBmx66PDX0wds&#10;gO85oMlQJegamzzt/ooI4u2gmrzXP7yzl3EF9QvIQC7KXJuNNSDl5gORptH7fa23naMOP0hlBXPW&#10;JSMpRZqzleXzfJz1p+oNDZZUnd+M3oRsntGEG9F9DaIcszdwpFcXk1L6cuN6KXkIPf0D9SQiMsbh&#10;ZJLSCryJujV8uJtr8rHsofKOMvvjlCf+mU4C9FqhAfkaeZ6yb+m2cNEFjkO232b+TBFr8pQg3Jj0&#10;11dWpYbH5kZgF9XzSDrslbt3e4ltMTmbRQvLp7g2BAluSzHe+AciIhrqCLwd5vwItf2hx10206WL&#10;/Nem2XvWWkSsn1ylLC0rD9+nhN4qkdtwsCGSrFzFhVXYt2aP0kIF79dwIefAyJuC22eF9+OvVIZd&#10;I9KWLeCikqSinQIjIbRxFAfuxrRtcbboMrXi1xd6tgMhW5XTWf/+lHv4mXazWSbYtKdq1oYuUVnR&#10;9T0BynUcBUbe+bSWsyT/EHDO0qUYuNxoWVazxAvaNBX8pyAvxnnIgGv8FpH+SiV2R+MRjVl93/j1&#10;t3VjT0qjVaaQYwMVun5w6f7pPAKgn4c97kgNFLmbWQM7YWOol/uCRg4GJWIgO04/J1qPrfbFArde&#10;EEnrOqyKDoZIq9lfTsTzb+/SrUho88+/fwK01HvVp1XsNTz0yemUI/Udj1OHNHB/1d81Jn1Ooxto&#10;Lc0SXL/Kg10+AejzVR9TJyBmEda3EWsiguFlPhxq7cPtEirBDWpTSIP9+l5jxQM/QcbEnJiWXuPP&#10;YCsGWc2r5EveNDGv9I3F63AmXF3x72Hhvf0AaRXoeuWlq4XykDex+QPHQKXXLP6Hn9a6A7d6GUE+&#10;Ffz6UzUOVelH+CzDKAjgGLmPxGg+txd8aoCeHdRWdK70CgswxSebkCUOHZ85OjrypMytt7FLaQOp&#10;qdoKBgaKZU3ifizuna2zaHF8PTn43jwBFj0VJe6iTjY4YS+gZuvLsPTu/IUIrhIDXab+FKma/9hN&#10;urqE12YLOx7daPWekS0sjYAqNu2vDlK8OC704cuLEa41EduoUGmj19Ls1kWnhqS7P1+HRDlAFebl&#10;WAdew+kzGSLixULHGC3RBHuQXFBE+yl940PCqmreDdfZR0MH+pVkl8jcJ0BbSUYQeuq+8V/QwZkC&#10;2/atnPTNrXS+a37npyOAn/bs9bVXZdvigZ3hYyR9XMmGWTlu+d0TADYtmrda9Dd4Ha39CZDrr/vA&#10;FAvtes13RhWCWekZ2nG7V9aaav4w9ARg5ri2wd7yA4E0TRZQJ60m5AGcZF5wgc+oqYnR46gT8sx2&#10;KBAFZWVN0Fv/qZBc7ayUwsI9v1TEmv78mJB/HgnWpv4owqySxax2EJddB+QPdi14eDfHVVc7lmJf&#10;eH+UdAu2LghgnjzqcBiKqvjuqU1hcO6wKyLm5/5ngKqPAGRMRBvLpwYQrajubqKLIpj2NrDOHBTL&#10;KPuhHDeMJP97ZxtZ48iWrL8fD1R4qLFe7j6TmN3rQN/MWnY3YWaR3jWqWS9Mn1LHsvUaNJA7wFKN&#10;u1emmD10HiX+Vbha1mArYgvw0rBXATyQKNHsMmfk8l5YLm+Bx0bV1FUlCWfIUqB1d57lVTYRMww2&#10;ou9Ko2dyp1IK+PtChhKxrg2SRmiOVjuuemxF2io2deUWYl1jOV6b4u8TuDAJlTCOrnVsYtZkrYdi&#10;4ZdgidLuV2wonP8zez/q2kO8820ndsPLRqDem4pgAbbessJ5s1o6zDLTKoMs/yPK9P60wbGDp3M9&#10;tCSNiYQ8FL6ciEooFsirJ5SG9WE2SenQ1j2dUz+ON+E6STqdvNQt69dyUpCSCYlSP1qFvGZ7vSpw&#10;pvwPozB7x6Y5TcRrJGdP10sWL+26SffsfG2oXS7JAOsgkOj20Z4UkjjYJFTJ+ZvbwbNnpvoWZJsr&#10;+T0QYtvOrvdq7SLR/w7M713UTffVQAflpYNjmfSi7iGyOyjlW9lNgq7qoJvfmTFPPpu4giWbEqd+&#10;8QaBo3xzxZq6/XotEWlLKuZ0Ecub45PZakFO/V0vplgiQeiolUXfaaU/WtqFwd5WpqoHnUD5u7K/&#10;bkpFRAZaqiOBRhZ5iQr8y3JKUAMtbQGBSYvkCfkIZgIKgRqtn9gyR0ojXHYj4gBNJRhbyCJrXllO&#10;HpQVxR+kKf8GfxKqzAdArNSaN4ASxakqLi4+Uwr0MVoGhOz+PDLydJ1erytIQCzYjsSJcN7qDDm0&#10;8r0kcCXo6RhbBmPzIjvLAueNWE8+hrmaeBo5Kj1w9Q5G6+7m7bUJn7Zlxt0gLCykt0tHdoS3usn3&#10;qcA9dLjGvQkJnMnfu4pVuKdiOXblZQn9/bW7VFyoQ024GPBwRy+cngD8PlJah0u+5VxHk/6+vxN4&#10;+q3flozHCoswEi9Bbw1lz5xK1++/JA4eTfjnigLvoNfOmDf3amcSH3HMHYvYt/Msu/1SkHeelXTE&#10;4SmcoCZhLZW/xuRAnTYXnz503GjVIdRB2awZ6gqaproTzdAeBh4v3v55kDgXnySBa50+mxIh8CE2&#10;tz2fJWPNCj+eNzY7Rn5XQplKaBlrhWIUq7BcZbIbj+NkpVGOrQTqiO2Wtsaz1JzCkgXRd7uvP/XX&#10;weGyitDiHBn/MDre7hNnrpKmQYTzPIMIKXBhMH+vMPLtHq2KrhOzhTmO/EnEDb+gUz/UmyMV0KjT&#10;K5VGo7WnKFRM+1TtbDk2WcLjbG5M5RiAx+xHNPvcF5Cv4HgoNNYany/xZL1DDiYq3lnAG2bNI3Qt&#10;w/hrgX5g6SKHrxbJxUtNLMDL3SdAmaqH7I/xkREGRKC5zRRDk2bIWbHO5U41klPfZL5uTTiHc8Rl&#10;YMOqfnxNyagaO/mT1ojZsn1a01aUI4kIvkuVQqLhZG0ELsjbj963AnKwuPixKI5dddWAh9Ev6Qkw&#10;WxG0g9y2HBDcowJ34TVnSqgXrVIrUQQkfFkNXjNJIdjt4jTAf8zamQ2WSSxEkh+YlZjBufRHZ5Gi&#10;B12Bz78Jk1JFEW/mwIGnzwOjLmO6wIIe4dlD92WZYczrf0uPnoiz+1/EpuqybbSVKwPSMFEa6xnK&#10;yMkkcnHZjrVwmLksR7mghWJRoaNIwdpUw2dEoUU8lIuXNQ/qTZGcfCCn/dwjseZgTsiTy2OQab7H&#10;INMGqRX3aelPl1K57iTRWGz9/ZJoTtd4VTJ8wuCNpzhMqLYeLiuFRcvxu/JbCrjg68EXQeJ9J339&#10;0P0HhnJgf7PfxT7UQ+tvcuBaX6wkuyWONQR8HKtYoXtSVdDjGtekwLCYnxBQN8jDQNus1dJDyIcC&#10;2F2FpyTz4sUTiQiiffgxESK6uMJXSxng0vEs6OwvBzPCE47UlBQlomMbBCr4jNf9zw51HZ2ta9OZ&#10;w4BKGse6WmFEtbbOj35a3SjRNtWJhrzwvWwUn7WbOLVzLsX7ALwozKBn9fEJNji0ahZFiTKfDo6c&#10;bTMeRzZnvtIJu5sZHKAO/9vdINXb9qVmxhEZyCzeTyj8xrEtvRKLOuIKtGPIr1jtfHSEP6iFH7Mw&#10;to8s9Rbm/p5MzwVI0Y7eVtd8OIyaqUVOlbntmYDm34vZzlZz164obwRKGUutP/x59+VzLB5hu6bh&#10;ulsTcnO0xnh1kUKnp+vHtl91WaK/7qpEIXUUPsU1LXZJ9SHv/Dx2jnnfMCF/BhLrT777tUH5lhKe&#10;0YaohWUD95uEqbtZyeNfUBurzuVhkctReXkJFqFfgVfn1OULtOR/vqJfVCyzV4iwsBRevoH2N80g&#10;vFett/znOJjza87/SEsSaP7QsMHiNg7WUarQth09Kp4wOviabiHDstrYamjo/LbrcZI3etax517o&#10;vWDW8FSd4XGcwXFumHuiJtApUEl1skW5qngsAHYowb3pul7TMclpm0Yn0BN7cXsqjbvFGxoKVPX/&#10;xgFndZsB389tyZVz7PlLtvf+UIgi2VVtjAkdYF2PPISu1N38WDfs1Zhzex+8j3jWwGpTqXC1ETed&#10;9QfGK1U/8X+WerCvd0FEr+yEXyK6ixcH4q46pBMEnf5oV7UY/5IgyRX3C+PYdmUDiRZvtmS9HNZS&#10;bNiPoG/Y7nY1mCqaq3xAbau7g+83j+HavdrkLlhsFs4Lzf4NlvY9Le2e2rVyl0m6zksrXHM3EYZs&#10;cnqNVGMWuyGC67N3DWefvxYPSpjCRgqso4o+nY/ylo9J30He+Vpn1mKX2T2kBa03fDjOVfbZ8jDp&#10;A+muxqE/X16/rRuAiji9mhUFSCeUG5pGz7G7exfIcRfHDD4BYpwXHywnmFy4OLnf9u/a6aIhR0Cl&#10;mZo3aXyX6udVEg2+n/76Gu+GI5ck0mtKEZp/hhiDLKq2amDM3b2DwYsUlbmOQQw+NtsyVHm5LNTW&#10;QNMdXgOI+/qK3kNl4fJLWrdyWNFuAyy4N2/uz13OXQtdN8MOyWcbmDb0Tu2i4zXltJTt1KZKdise&#10;+T+dsT8PNJOvhRwchr6aSqCioTw6VKQRm1sjKto+SAjKV61/oFK+bB77TJVntWhiqAK/3yr+p3A7&#10;R1vpY6l9ulUEi0YRPo8uozQ8r9Qi+r7u0KwFcz7jc032BnKStRD+KSdfymX0sIEq531BjJAT/G4D&#10;nV3HyCv1EruldkObf6rymCbTwUo9NLaOxsp51TZMWWIbCnlJAjrVpGovkGckJcej853ygPe+/fvx&#10;bAfQeaarrG6yHjNRNMw6AYdMvtkjlunymGl7PnosO8vjQA6K0mOhvzKvf7AkTo6QHm0StrLpLgJB&#10;ekfR+C9psWkPeus3RD2VOl+eLr2H28vjrqHsn+ijmnVwXWseQ4S+2PBuLe++IVZZbgmHffriQuY5&#10;JjA8bVQTpV3hw3Im8ARYaUrI4CnpK2cNADX8lQgjZEWPOytAyyKg7PNTsWpulzZAckcs7osFzLoJ&#10;GSzUA/x7l4lv6HZNNFQ9TAhahWAH0evWMfH31/98KgJUpSFKOa1xGjNw6MGGYPpov6GL5oN+WbO3&#10;z7Q69VqnxzCmXyVlST0sykJ0AA86mHqbTK7bsfWPGY73tRw3aETy9arhn5PGEVAyC5dNTKahPl9I&#10;r3GhiLh/tEVjY2XUreV9w+FqqdGy831vscRjpPLiFw5gv1bKgvgw2a6Xqm7ienboiHyq+xzZGqDS&#10;lCg0edGdz+0nxjHk906SALgKVzOsRmXJAqrMr2TAiS4WAqmxSQnrLpY5Uh2hzOs0d/8Ig2wmusP4&#10;lTvN74uWIelwgTIOohV1/UxCna9SvbmYMdMif1yqqhw2VE3G6GynnbRoAfGb5+VD6lFtLLUd98Ew&#10;LIg21cYF8MRvtzgsV2szLJjRIDl1+HIpONovz9XV0pHt3/m2qnsWz5m/T4m/L0F9fBWzUMSoerlb&#10;I2LE+iNHt2ZRiVZMNnLcLQNRNv8AZUvPax7+ywxphMPYY96xfcIdzpJjSD0Cc+mV6dGqkytEe+yb&#10;AK0NddA9NCPSXifyATXM0GZD2UbF0DTCfPOxKhwGGicsvDhqzKYox2jOVD5V0UyJ0kKM3imPNbqq&#10;gkU6KS+Lrt2Bx3YNeu62ogVJI4qGHnrH7KSwVN6FnXgaKmUCNLqmJG+BVbscLFtYK6KZKx+NcEQf&#10;6a3yBIirdT6OnrTfT+KMLXFItI+ekzi1r6lOtKeDyY0pl0m91JrfdqOZTLVHvRZgD1Wr9CcKjZG0&#10;bozOdxkhS8+vuEyTlYWqTKhg5MVrqAI4md4I2IS8TP0BMwAYKPPLA8gQMTkoY+VMTM+TD+j/sTwr&#10;NsCAjTXnnRCUVWDB+uNsh0FxdhLkZKAUPPS987IEHXa77Dnja/QXfko4SvCGRWBl2qYhRomIZlxN&#10;wcDmQGUSD0+eGcL/noTtVo8KkkvBEQZ8f6TY506CiSKagzHyVmJS830PZmo86BpeFE5ZevVtu1fd&#10;q+TUsKZQ8otdHgZFn/Jxt1m+/speNPvo4htcNZxilB4m8mMtOK79hALHtCdlweQudPwHDoxfnqzP&#10;bIRVsvjZVy4IAZkGB2AjzC4vdJ4f6JMXO43xhWbSFqaykRry0+a58wC4yhzKMwFYBWygBChmI5Sb&#10;z00IDpTNLgc1fnJKlUgzih4ruvhEn6tA+E2svMMuNMLflXVMlmOsz9xYZ4x2BKKespCukKQETdmw&#10;m4+g0Q6InVlX5hTnrxIY/57fQ6Yd/V/YWPOitepdcAGFZU4P7In207pW57uvZ2olJJXjVj4MQsjJ&#10;KWMBpT8XslueACn6sYzR5vKKYuBSOa5oz6KTLXe1ar+35DpAQEehliqXw6TyIgOKHeLko4qMPJkG&#10;ijwTJ4BM8zllmjI5qM8pfY/3P9/+ZyFLR/BCWBE5ckUIzOgJ12/Pg2sOmoBmD5kRajwyHyHQwUpz&#10;P/GekSYcCoBodKPb5Ph/cMrQgRr05uN6SjGCkgzJqH5fmavek94HecLl3SWavs1P6CZkvENcPex3&#10;9TQngPdyrad1NzwROi+VAUNBOvSGwPbu7HJVeWd8JgpHso/FzG8AHhR3oAl5p0RDO0XQFSLve1js&#10;pXdeCK6BMuuLAzYC2iIKqueKwsiLHhcbR518nVwz9R5vMfq5EPCU2WpqQlhHKBE5slMQCBtv7JES&#10;0C4Hg4xKmRWQl5ga/9wrqqBCldlDDJ4JMfKgyoDnBwFADQh09Zy5Cfk3KB8V2ewAeUmtnDy4bASo&#10;IS+fc/1enYwwGZQVFv8bLgDSQrH7r6KVWZ/jxoroeM4TGPA8ZQEQ+Ygcc3myvPgwKBtbiKY8WcR/&#10;8Q1+WvgfUEsDBBQAAAAIAIdO4kBGpleM3iYAAGknAAAVAAAAZHJzL21lZGlhL2ltYWdlMS5qcGVn&#10;nZhnUBNQ1+dD7yCQ0IvSe02U0BGl19BDLwIhgvSmSG8BQleIEEEIvQjSm6j0TqgCItKLoHREyuuz&#10;u/PuzH7a3XPnfrpn7pzfnDvnnPu/nb9dAdzR0dDWABAQEACW/i3A7SJAHUBOSkpGSkJORkZGQUFO&#10;SQ2koaaiomZlYKQDcrJxc3GycXDc5ZMQvMsjxsvBIfRAWExKGgwGcwtCleRkFCVkwTL/uYSAgoKC&#10;moqahYaGReYexz2Z/2e77QbQkwP2CHSICHgAhPQERPQEtz0AbgCAgORftP8J+H8ZASERMQkpGTkF&#10;JdU/h8Y7AEICIiJCYiISEmLif95h/84BxPQkDPek1UgZjR3JeHyAMpHpheS8D+s+gWCTv/lknXyj&#10;KCiZmFlY2fgFBIWERcCQ+w/koPLqjx5raGpp65iYmplbWFrBnV2euLq5Izz8/AMCg4JDQqNjYuPi&#10;ExJRGZlZ2a9e5+Ri3hUV40pKy8or6j80NDY1t7S2ff7S09vXPzA4hJ+anpmdm/+68GN1bX1jc2t7&#10;Z/fw6Pjk9Oz84s/lf7gIAET/E+u/yf4PLvp/XITExETEZP/hIiAM+reJ6IlJ7kmTMqgZkzn6MPLI&#10;RJIDH6YX1n2i4JWF/QY5+U5SMvGBf/Af/gftf5D934FF/X+R/TfY/+ZaAFATEfxLHhE9QAWw8Mj4&#10;YqrLxsc46hsi6LkFvmGcdnWFzcYN5d0nD3OhJNVYSVNdfbdsQuRp2O5zUnqHTm4UUihuU+Piui1t&#10;QHXvFywGcDl1vI/iiOr148BOz1qYjEO80sp4McCYVTPuB0CZ9O8QURK7fA/BZ+qmueIUUWTgrII8&#10;X49Htt+Y3jhkOlVmwg6oG8Ss9nTfC5V5MqWzPL0jrS+HkDa8i0XcAejD7pyqQhXxP21OSkLyK9Ti&#10;bDCvfbbvudj5ZcJI+eVAFMbtOD26Ye0CQ6PH/YLVZADG5ZxRrDwsygdlzvIm8dLE6tBgEXtRLM0R&#10;totzsh1IJKsWkMXnHaY/XAmAuCREEGUaSOhDvQ05PQz56AeLF9j0okM4TOvek2WqJQidluVa+pMB&#10;a3IaxUO6aWlEGAUFcabqcZ8q3VVB4nxwzwM9Bad8TKK9omkEtfnTSRpJlKttC2FxN07RpKXat7LE&#10;0gef5SZHWOKYrnqX2syP0UkyJxD3p5Nuw0SyHDfeKJrCK8ZxiPKtkZ8cD5UK8xgENjsav+JbLX4m&#10;waI31TXfT8RpPW+G1H8o2ixUVvd+u3UMKWiX5zbQDDYtXhuxMmNlBRZfze+oc9CeTA5uNXq6Pu6P&#10;IiFpd0pzBpeSVYt6EPnqCwsCCyhhDbYkCR0dWA9BIxq4QAQqhAeTnejTakU+sAbx4G0ILJEB+JKw&#10;FLYXVlPoomdYnzaDgWvR2lPN4AzSfob7024suJWAgvQdfYpkw1ks3VMYQDbPtDy6935PLHvEn8fS&#10;uf1kOD0r1W5wH0lLuZ6LYyQnjbBzZCQs4TO6IWVbqI0zl63LEMJTj72AcC3YyTvlp8W8UpugTMib&#10;xmnCk9Ee73Q5WXv1uypPOIwzsUIeq3r1b6U3i52KSkRqNoHtOdhsWv4lOzb1hTzDEQCEXZhjSsYP&#10;U2nz6quvDGArExZS4GMat+pNB3ESMiSp4AfCPTOenay+zhxD3MA301J1ogby0oKLaQZHFYvQodOC&#10;Pl4k8Dra1cQcrjzYn64Tcm1AXa8E82zSPQ8juswMxKoe954huZKQCPmKmR9tP3TVVsM5GJXGkm5E&#10;DJVTvgXANzO08T4qOZ/VJtDSdomQ4iAflhLV4cWFVnETzYzeJDoM42SncuOqk3d9qXJAhZIOaI1/&#10;aFRf1I6xAPXT82WU2sTsHAvxHbUDhbn8H2mvTC7MN1MrbMUqKfuOyu8S9xn+sIjrb/nbCLEdqI6B&#10;nRcWyWcETqkzgTUVZTvqisoxjE2WRzLxE3hnmswLizpWYdGSkFHwz0FNYHviWqOGjIFqaWCBBUcH&#10;x9Qnjmle8M80YTBFBoO0Mex6FyuXJMmLus/WzvOt9wGSK670SMMH5Z1M0F2US4JapFDaefHhO6o+&#10;GpuVHOTtvkkLyyG+L2Lj4FR8NIfP/4DO8rMBapk9nzp/sYTfsEB5MrdQjl9M+WrvoDAKvsOtCWan&#10;Snv8LzRLBys1S7+0fktk7x5KDp1l7DGJabWexoNLhY6t1dWRTDua35464QTzCHQc//gig3iVYYzJ&#10;6ya2kWsghwqhbtYScl2sBgml6iQ876OkXGXXQ5I+4Wq2CFLhv2pyllWGivgtlH+EcAmJGMW+Xjou&#10;ic304ejE9PsCQcFqaxtJNe2xBWBhmBWlZmSeH+zZvVCTL3RwA5on5Qge6Xty48D9i03MzsffJY5N&#10;yVPv37j0HknrEdOSKBB5iuwDn8oIOhkowH7C0zzB7Qgb81Z1sOub6OU88l6EQ0tha6kMX5n5Y2o6&#10;Iw+BNZxInVI5xFtvC+IJ+NT2XK1NeVu+WvPZKj++QbBp6meRrYaq+pL2GFljgNUWFslsPpGxzroP&#10;sCIz3XmLCwmuAnVehvt8V2cMD3TDwsMR8/Zvfihc43LadWiDGHz9TmtVJzv0SQubqKaZzm2hf6vC&#10;KnOw94j3ga1WZMbo7DsweYCRBYjjsY7kt7/oigZHY49QZwky4NAGuPqlboBlDV0unfOVjmh55Fpr&#10;gi41ajdMweKDOiPlsP64TDWrSehPJR20/j2R7mSTJkDo1Psi1Hab9DQasrA84zzS3V2W2qiZYSCr&#10;bkGTeH6sf5wg10vFeuDuRUsmkJ1GbnOgXIKt2OLKZih3HTXgmLyrHnV87KfjramTOvKnQu2uIEhi&#10;G+eq+d5ZwUPxar7XSlBJWEr4mMgCem2iP3NKAx/T9dRatFJVH2RDW0UOXM4mLSx+8hEf8e7LGPLj&#10;5SHItDDh8hKVUgtuPg6pj4usa3BOn+1I9gSxdQyXbztWQB+OtFLFwb6U7Ru4ucrtm/EExtnlcu7+&#10;FunhmlmMrt2/N3SuyR9qk9H2NUMIYNJMYJRBp24s+76myzrHz7JhTHocRO+08q+HWR4bLhOuUCIs&#10;beZ4joYZ9PU5XCLodMy2QAKANbCOoUOykZhHPokC31lxt/HDSnrsDHWxdDy0pDITX0V+sY5nmQyl&#10;BKaBNei4TpJXqE0o/tTtGGrVfxVEhVJQsTGflr/IXM5jEVp9HQ6iqc9QJyThREDLpQw97oe5t/x5&#10;zqrG3imUTFdN/VcTLMogV90oW8/MUqS4mrkpiLFxbiQCMuatov3ShJ/D9rtx3rKnNAJUv20jrMI7&#10;FP6yrXpVS4DP3TdSWaBr+E5e4tXC9qmVrph+keQzrz0buTw+Dwn3g4CJniGuvfnjnIKM1ceW2ckp&#10;3QA/6/PtGyr86MzMgHxM0R2rIjfBmeuIwYrXC0+W0/3rRemj26AWpbcAy1mlE0HjFmRSE8LVq2ZL&#10;oCMORxHoVoAp54RouhUEv5uCp5gdkixDE1NpbnZustsG/DJ7QyS/EutRSsOgxAGgOXf5pW4+i2Nw&#10;AimTamhYcK0uHdrwW+V5ntn7pvOCALEwYSPqzezAelIbmfS07nU2N8Bprf5Tb4XScmVETMSSn56r&#10;coeJ4hcsGVjofStCY+On8I1lr3lk8wOBGsKWslex/TAiip8IZyM5x1Ed6wmj8iWUzZeNn4J/30WR&#10;78Fo6XCSwBqFO2JP2b15Msz4CH1MGOgIc+VZq4sTLYtk0qrko20uyqBTJ5B3f1wckGw95vpnzxWs&#10;amvRqqawOvRV3d6FqTJ7pqWA2YyeW8hSjIPnWfe+Llc2eI78IGPxz11fF5rO/kM6r6Uz5Zl3exst&#10;fWFqtRLZViaYDIWKh7JJj2dNMvVd1nDywkEFcpd4cFTnpd9WqoxiYu/jr8kL3tK9ctTpvQIHJ1jH&#10;fThYTeJ+GkHhEm0+IoYhBi9MHXo1w4XzF0j1o2+rvsvpURUy5mNOsGPMs6plwVP0ZA2TGY7TCIFQ&#10;bjRJPRR60s9aTnBaVvyUGjVlrj5Ja0ZUrdMeJkKsaFqxYjoopc9I1Cv+iCO9VxLC5JpYRK/mN66T&#10;42CqszR1/tzCpHUsfh0fPc6LepZDgDsW9oA5HwnL0MH1onVR5gcEH8GtAyUyzoUlK5Nen1vFEoGH&#10;LBtG2xrkkIHdS6qFA8x3SbJws8s545ZLNl/t+WR0dhwvDduwiYfZBtl6SHspx7RVBmOr3FnNsPnv&#10;y9F/RbFxXJy7Ft8KdXRxqiLnrdu34/eQLf7jkmqebQYJ/qCrNefa7Jn753mfIdmObUr2t+pLVx6i&#10;c/XZjsnMPHSj65xRxvJj/hzQ9t5sRZyEv/83egs6SsypkvDa+O8b03HJvKCqfMmeRJmEX9LReOPv&#10;e9bboN/b6sIc9MudFXIJMxZJtwDZkXIN0+8dcb1M0F6lllI3omoBdcr2Xf0G4nUX0yg9gMK0w2Fs&#10;OUzMdwmjhxxI8uP+UWy7Px9p3s0JwC2isI7z1XEnJTUr30QmASbkQBsx82xv7dOK1/TMqRtySpU6&#10;j0ZCOB87eSxEfS3p2TTnoNM5rPyS4cmVImwnFLFrPC/yZ3T8UMIP/vxRWtWAmiYraYvw1/WcD3Vi&#10;33HPgi2sojTDlK3MojLfZ3Yr9SFLyey/dmmzOLkfV9bEP7ojxI6WNaQXYo99sss2U/LjmUfJ7osV&#10;MXWVanidvtrZn6YbPRdfPsW5F4dSSTN5dUXC4vQBqCrxkwqmXszKJeUEfv8W0NQIbbg4cLZyMuYt&#10;gVKGMhrONfwNpyvWg9CMXxnHkvlU8acWMVdC0AxVDVrMR6URfnopibGccSwRWqVe3aP+dpe51q81&#10;oC0cJqY+GKooEgkDBaeUWB/KrU5NkXWAiIMaK7DPB90wM4FpGciKhe7prJzv6cu6RUALLdNfVUxn&#10;aVX0J5t2WZtMBpO1lgf+nYW5JrKwk3kJtxuETkf8NU7G7MJZ0q++lX+U+mUCklstIsMilsSgMqSI&#10;3oE9jNEAGdxoKHR6iTw5Xknk0bcdHR2sJjAkh9OdQFMQxx6yo28uFlya8ZiIUQ466uYBfySPYgLw&#10;rRWFXiMf1YSAC32spmPc2LVtynSMgzTzl+dH3YTRpiKa6numVnK1Rm11UTdEoM9bk/FGSNRMg1XD&#10;ueCvnlC5m8bVVan64oNGzXJNetbtc6kMbQeVe2st+9aXGh8h5ZRonaDEtpeghMHogTKdvHVqto3k&#10;PHuwv5u6dqXs1M9ThTC1l+rxnMZtqDaAIlGknQVpydkRYU+UvNQKas//I0jjr3O7IxZ/eY2c/rJW&#10;JBkYKjteHeszK58Po6ZMU6YTqCj+tEabzGro7R5Uq/7qMi9vdrKS6WpZrpRCrmKg9dOOiTO+sBhl&#10;sHbuBcapnpfEXu0oOy6nDcpQpqOOvz3eQP5J/hgsza3zqxsycvFW+xWrU5fWeLayBe/fL7eA6mtk&#10;KivJ8Ii/40Y1WgOpW7mjmLMhlNI330dxiWmki9fPcn5eFSzHK5i5s2eLjizQb3ga0/HrFoBGbfM2&#10;TYLZezo7REPKNYr5EEMl4XqHsx17jXWLL9e56V7QXprKeLBFeWbYnxq3/EkPMyyszre2xP+0ezTP&#10;59hN6fe22u+yFvWrNitqleVjK+v+AXK88Ts9f339vW/3Tsozun6UqjffAmIu2Z3F6HuBFnILuND6&#10;AO5X+n4LEoXI1fA7Nvyj8yGe75c1QgT/Ydi4xiKQZbv2z2Z/EZtP5i8SKBSfda9TxvfAe7Gpa+6Q&#10;b8AHGT6bms0Oyt9TRPxNMvKw+Sn894sGQbV+C8XJW0QFxXwkfaJRUzc8SGWe7EydSZApXdfG27f4&#10;JvGfV5qhu5fYwjPLy5wCI5bU6ufGPcIQlpJxEVMOs/WxhIAdw8VeGRY8nynMW8kAsX8XvjO9RUsG&#10;MAkkLUuOwYoEmw2elcxkf1JAWzI3KmV7k4oYFT1TQgBYqxafNmTwmqBeHu6p2WAUPzrDToXdnWgR&#10;a4SYIpSx7dMt9bIF8h3VImI8S6xpYDGAK+uoiAVn3MtMz5qMIbxEvebKw6+soh3e97I/N6mXxdzH&#10;bqZnrRGm9X7DeK9VaxTGw4NyCAprPvnqEak/yrinaTSkQa60DUjPNBhbbqTxfyKxxV918eQdjVLG&#10;q9S2IPvSat9frDA1Fl7UKWyLg61nxp/l2QcxBee8G307L16S8JdkARz2X9O3jnrTM401UjlyjXyW&#10;2H6CbwGkHqExLdLkTmSk2nLc8dVekLdxHXedn+Of1dZlJwKc6Grk6fo6Nqtb54uX+3k9y3fhYsI+&#10;fIz8ldx/EKzk4Wy7J/mBw5b9mSKJPiMuxxehc8xr9omDVTtT81aqdZpC0j+yDoi+v1f+ogI/fvN8&#10;x3NeEdbgBSUxEH0XJ+Kf/6qsr4YLAgmV3TGz/QgPvhuGHL2iW+O0N235S33GzPzDQiCYUSx6pt2p&#10;ffF5i+RdxoWRjL5QGY5bQOa+XbX8REUtk7dBXnm7zIqXn9qLvICKZmZpeI1rGmGopJ8V8wPJMuHI&#10;Z84fzA9CXM/Mdg3xJThLNbu1WOhwSdyw/aMnd9T+/knsfrTZwEXuHMVbM2ajEdTrxs33HLPSoV25&#10;HCz5OGa76XCh6sBct1wVYZWqJE99jC/bXpa3v9Mv/5jC+uL1yDPp+poiQN7lMb5jaD7eOITzpMw3&#10;f6xwVTfxw7OnSW5ewQt5jKeQseFwBuqokZFgo1IfFZ3aEqXxxF8v+13MZdnisHq/oxenN9uGJWk0&#10;n0b/3A1KPza8O+g8TjTVrPP5OsljQTa/YbLR9snQAE0WYOVDdMc12bO+lvSV0cCDTT9i9k/pEZgg&#10;ygJCb63dcAK7GaAncQo5fwTRporhTV2JPDUWGQoEWUHuu8EqSzqnQzaTfv8Q5xE07jre8Gu9qusL&#10;k0Eamv02zwwqURR1pyobkl5H7Q45/EYk97gpiU7GsWUFanLUgfjboYYkg+IptWd+78oTVhycITNd&#10;5BDsK9GzTBHaUkUzPHuJaLDGUJ9sRibPsukqZsTmGJYTB93To4qr9pf5wI8WCxy1gtH7LFSGLKqd&#10;ll19Dp2WaxqGGUtSmOZRGlHsmO3PP+AUmTCxGrRW12pHATj1We3hRkUc+B9KIhJW44SIryBu8Lt2&#10;tG4GJRXX9ISfbsMlnmUluJTImCOyVyQP7f7eJodRF5MsXdAlEvJwPeZQO01ESpctUBMeSJXgt5C7&#10;s6djic2Kqvj8JGuACFzjQS8g3PvBaK16aHPCmxe47sKCsOFzOOq/Oi07Auk+AFBn2njVrSJzApDC&#10;P5mEC5IpiH5SJ3yB0oYTXVgISN4p0xxd/s7n77gjXz/nXDr3wgPjkDFLl1Y73F5+vtph0qPM39nx&#10;apVKnS+wXFTa9Z+g8EeRyavxPi5EJSkgERdlhT29eXKnP5L3MkJ5+1zwqObLvyJOdbKoe7/9kK/E&#10;4omC55pvQZjWOuZ3Fr+bfP6D/aOD0HKce/8NxbpUP1/9DzU+LLJmQhEscWCx/yadxUvrFpDYX8ap&#10;el6JaTDXBb+Sf5wWS/Ri6rT7hHvVAHGvuf33r9c+kIZPAhzthcOSL/W5Zjw5dYw87Z1nxV9YuBUh&#10;0nfgZlVMR2neTcODSg+4w18ih3/xz70QrODb8WeyrsZrNxcxGC5zdaBeFq22Pw/sSwdYsac2jBV5&#10;k9Wjv6c48jdef+tfOGVNyg1RNdjKXDJJQizBtLe9wj8bl9l2BTNgtdff1kKAQRap9zK+vviaetXk&#10;3H0V/vkNZ7FxH3E38d4GrZpyVXjCZMDLz1K8n+NWCEy3lrLZn1q2N8l3Fg3W7tUPyhDyRDILlXJw&#10;hz6FadSFuwT76btlT/A1EygHcW1daCCLfp9/+ZuiAe6c4T9a8Wk11pJYWzoDbTPJ88fl0mW6eaXV&#10;VqANW5X2QuWsTGfhvGzZMyrx5r5Y4t/Vm5FB10Xh3u+CbLv0bCLojAxDT37cTScSHoAknRljS0oY&#10;DZ957BBWDl4RjAGUb2ZmLGhA3N9yHjbkvYXyL0VRRN8HOEZp9ymp5JZRuWSQmEYbhiva2o3NPbDs&#10;FowxPLcouDyF+LFUfsF724xgpmCBj8T6lYRbnftEXEu2INPoQJ5+WIg6Txq3TuDVc7xnbDp3NpZ8&#10;VNH6EBPazHXyex430vcuQbl/HK5RzzKgOJPfg21ojyjCPvZ9VJIeoin4T7yof6bkYaXs4GNMYrqV&#10;PGP3N22miW9fA0EwgOsuhrnSSAgLI99vcMgBvYpHWQuckrEN8QtZeAItMiFwMeNcpOq3ExwwQrVF&#10;yX1BaWd6OXSCcB84ZTh6DwhYbnj3GpiHCgLF06qB3pS5D4YDmWYP3mtkHLhYfqLblb7AzDY2Zuw+&#10;SSElUAk+AU1sm/t+KWXP8WSw/rzxQKfXWMonzSdzL000iRme5bQm/gJdBZFH6xhPjE+9IPnxi8pK&#10;KO5JU8jQh47awVMipc7KnLaJ02cMemdMd7Q9GcOr2nP2yeY4D09q6o+/BDLYKR1UPlf69vWTmUms&#10;4bmmo/mB5GYuISE9gIiovL+8ltAngCE5P2M7dNJDMle0a5MpdWWU6PNujcVfTWOia5fodfWfnSps&#10;uNVbgKgpvrRRtncrjRzW7eBaefG6x3teU7zY4Lv74nD0ucrl6Qb8dWJR4htn8Jgh3wP7vrc88Ois&#10;kv5dDKTImkXxVw5n70yYAt1hmaO7Z/WkZ3oiVcr4YCVc43VlMErK6cNR/ddjzgTA81tA3vTNvd9e&#10;tbjHmz0kM23JDWnroMtUnUmTsjkZOOM48b5gebzScp+A5lJ4m0jSEvPTZqptERAd7x1SQxzCcvtX&#10;SBA19S7WmYSkhePQquxcfLjuw49Uju/BAbNib5IYvoPFQuwDlFKeM2XWWCED362O2SS/GNBgffmu&#10;pVPlxzU26c7H1qRREZXZgfsFl+akH5UL3Srv1xYx1C32EQT3kdn5qiRYmImplxbNf8bxKxn/5MNv&#10;oUl8loGHp6/aEpHBDLO3AJZPKnxvD97ae+wN1howJs+seo9JyGtRCGKkKIoFUaqPrZg5vIWLk53S&#10;Gu9CS9LeAB+QEWLip09K3ZJh5DdPMcS8us0HyVOPek7LX5pxUKIeU3fTjZVbGqzv3gLE73mT8ACK&#10;pqcsmfa6y7VpD7qnHLxFBHyvIg2IxFEWtuW9dgn5lmKxmio4LsR52aq5YCkIOcSV9Qa1hND+6Xj2&#10;71VaaCcYawirggFOKBs2EoACMBeK6xXqLmeJzhyVUBJaP8N198MB0vrQ0n8NTF1rit2kg/4kMSTw&#10;rDxvjbxV16mIWdBFVm/yoPHBCCKh34q94BbAtieuKP6EMO6NTHOlf+W+Uknu07qUMpRUmfwsZLkZ&#10;vF5l326Qy4nsrU4uN97+maqD5boD3x212pxq2EZlp6IDhQarnuc7IXEEBCjZAU4aN9ky9mJv2UEx&#10;JFnP5UZfYmlvkFfSXdc/2WNLtbyi2GvR7K6qbxIJixiXGOb0bk5tgY6/fV1KU9WeysMIvy7PpaoX&#10;WJVsH+zduSvtVWRjQ71Eunb/a+7lq+dzaj++xxktKAaFFpdoxwtATs8rcQYBL4GMWYjasLwsJmW+&#10;Q/+vcawMgoofvLVOa87/tRXqhn1Jl/PvO8yAsKmhaNssQlH3V0LOpmrz1CZ9q75IPC4qOQBbSqNn&#10;/Sp9QqsATUz/jsRIzowFpGs9zYsHl9cspXR7Pr455opqhPWd/ft3Ts7A+FkzEHJmnH+qOr0W8PoP&#10;vzomBmimBN19yAZ2XsJmVa7x6st9un9Wz6kIxiGGnUf8v1Mh2T4MKt5/aenXWZIT4q69lWr/uUYb&#10;iQs2rT4rutvZlhgtRilT8PdtdSjhDjzlOG7aq8cnsucO1/LWlWjsRXqZGmV/gaUGEx+P9hmtVTvR&#10;1Z9awd2ZzdbdLnv+1uVKk+QshxpZ+EWs4yon9z48tveLLalIm79PtlEn+ibnGpnwce6Uxkp5dJNc&#10;PF7LWY7l/LScdzJdDHN086QxSuajQHgID7ZQ87TKU+Ny+aFTfcOdh+y+r6CBl5iEo+VJcFATLif+&#10;laq5or/PHGTbjvVwYxTVj6z4YPhs0pWjni4cfvxNrmGSKY2WVhbVFVFroIlDGFTttPfkTsWsIbjV&#10;rG3UQzyamY756uQGnkCBXg5fOUX7wPqBfx+9GfmQKWQ4TsWdXTndIMlghZyMZCc/8DlW7X/7IhR1&#10;+v6iZdo8VHakNjb/QUBdZUd6slGQEEgAumPwFdv41Q87x5KCtpzccjmEJcyx4OaZC8o9aUdUSZU9&#10;kCBgdYs/sJ/MS5+PGuq6cgxz2N98Q1nOOqo3AugHavGYORh/WMIzO0eagIZdjvcN0YDRdMNc8d6h&#10;xQnelAhWVojE1PVCvhH65G2K00bg0yJnTC8Lrng0KC9qDdx6VgBDAaA8mYhS2qyAX1rEREBj1P1M&#10;VVrSrCPh+xhpLRKitMpBRQv9J9Cpn4+YbgF77Lnc05eUn6fWLHItr5f7l6t3Mdld2a7HertScqCN&#10;td29gSYlan6l9UEvgXtJQ9ehdZCx3WWx+ikCE4Gtn2Tw6tXhnvqJpzU1XjlhTVJryJh5crJdQ97F&#10;hY4t3X8jsfn+vkMLylo7S+eoiUINC+XYWugYaNVeEDrw0X4gERdXuUb1949qQpbe4RJm/mZsVtGK&#10;s6Gt7v4Oq2DQoczZ57N/Ac72pf7wVNEkVO0KGw9xYe2f8AfVa0N2jIYvp/+iReanOxfcy0t2zOX1&#10;HipoRb1d9Rt+MD3z7eta431sDplcrbaGNJw3yiQrf5EDGDp1tSPeyJfiiF7lFtMKUfDLzFYpvEJQ&#10;BZJiW4hqdYaKORpaq/iKqmOnkxd+veYq5NV0L1X5J5JVaBaeFjc3xo3Jgiqy4qGUBojFCFachWBB&#10;VWFcDOdqCr+dn/nTqJuTr2odd0OsFRgDHzi4XVqkL130a3+o+8hrgPbUOHr4eYXxb9f18XKn77nh&#10;h2nFoiDKISfPwYxglXj7vlaF7/H3MV1F/LM46DyfOIN1So5d9+EiZ2USa3wl3KbW8t+Ems/i0bDT&#10;98tvpPpKqSa45g+xGH9KawiBAs8Wi+Bcl+jHqRt6hHGDrwdz5lKLjbwEvfblaW9QU1PgrPngMySl&#10;OgO1SEE3SHiAtXrH8R7o1+7IrtMTweDtkLjG37trhuaZutfXLesaZGMf12yef55s1YRV0VKmR9Hh&#10;uyKspKBVnfZf5O3aYsbpXitLCaTGXYVpztZXR1p3z6IlhqYUtYSvOkV6GDtgVah9jqShNo47yILZ&#10;K9Zy9z9pggvi/VcNyf6X6Jmx/SvRsSx+CmSRQpHcmLxHqvrvc3TWz6aZ3xQ/vAArt4BO2wWWZWk+&#10;X1INVhIDNdCKavaKv1KK1zaXYNdknoj0q6W3GGYlZWz2V3VWoQXIfSjSMatzm+tTBK2fATd8ZDKg&#10;UtyD8+yIZu2XxpLMDah8+gcSD4NZGGyRiSZ94IigbUAXAbtMuBqF4gEum68h8UOwO+9VJAmLmXqi&#10;dP3MuZS/rmYRMgOvi5jvGbkdYN9VqeWt4R5dWAyu4pKwWboO6A1s/q4MtLSZSu9TVYqBV7ILfvVV&#10;J2+MHgxFwlJAMspSAMO3ALpxgyV4dENEABHBh4iXDZTSWk6v+CPHDUgVzF1r36lXRXxYsiHhzI6/&#10;MEdL644+2nnogbeQgPAz+48592KBnkGGU45RQQyWveuFgWOna4BrkfM4f+LfN1gnCb7cm7+Shg6i&#10;HtGjTwwpdPL+vEO9EiheG5pn1BB616ZHBGzt5ZegKEyhhIJXw2iEDPuKtSyPgkE076r67jp5GMUE&#10;lIMIU+G2rZA36e8SJuR2DDlQUg2t3Ws4/b6YRX2nglWsmlc2u6SKDlN7NAezIEhKtWg5B01Gihta&#10;xTWZwu44RLG4cPW1dj7rvnStYrMk+yqRqjDxoiqs/8JCO31HN8+/aot8FK6zmf4mqc0tcY+LdfpE&#10;m27BUZwZ4cyedQuIddTnS/d0Se4yoKWVtn8MsjIueiW1vQRyTEOi55S555cP3hg4Ih/Yxl9b3QIo&#10;V8qjkZac/oei+1wWNEuxsOCvKz5jpmlqtaq/+3t4yZkWdjOiCbym/W8Bz680N2zQhUX226/Vnu1z&#10;qioyKJtfsuECRG1A7A81oJSiWMZ88fyUDZZpa+6Hmj40PVRghuJ0qaF6jijhT5G/7DgLgzPO1bLC&#10;sPoTbzuJjkp3duzqftwCGHYWrlTVBbP9UjEUdCrxZZcWAWKP3EpGNso1jBZNPcMQVcGr2MPD2Rxm&#10;95qYETbR7KUlFBZiPHqvGwquCKIVWWyro7Ba4nvxWx7/8hyfbhY5qttZETj/zATzLotS2i6yDxiE&#10;6yWMAFLaUArLahF1Sgi9i2BWzvJTxX3DkN7dQwWwyxs3c+7YEPNk5D3mJ38Im9TVIwauyCCEHwN0&#10;SjlMvjAOQqzzpgtZkjNIXFfhT/OgBY0PpRQm0b7w7HhfB+3SsvOKXV99S/WFEq2yuh/aHD6aWfoS&#10;u6F1jr2u31LE4lgodt2FsbL44k+/1LiiXkv5JttQGiFipNaTYX0xzfBQsvS7HsZzmKAsMhNDyw/j&#10;HnGT5q12q+Q1he6CsfyJbZXJqNWA2rj3Y2yeIvbClzkuUJMTpcqJQEmddFMCK9NktzZIDI4z97ir&#10;CGe3Y8Glv9/++bqZlq5Fibxsn+Y7lmsx2H9dPg90hdxGtrPr/nVtbo8USDg1B3Xv2dMsSPMtgAb1&#10;vx991rgm+Df6rWA5+y3zfWrDWK0fXSTPZvQ71+RfOe8LyTZf/7hGTq5g2FsY3Pm0eXyyA6DEYcit&#10;fHX99qkajOg8X5zxtNzeDaSw4OK18e+rv9V8I4K/upeKwmPNFPVet4OFJ/T9Hp1rQm/YHPi1FXys&#10;MMwJGu2EQ2I1Dn984Y8/b82fV7sRzXaSa4N9tC1B14hlp0tTBT988XyYyM/EdugvnASNfKRtM1Ts&#10;AQLXp9ywS3L3/RKbNCrcA7H3+PNnYxSc5P69h5knpQChdzj0l5ZiuWKBjCRAKTDrJ7WJIWlMT7ew&#10;UtknMkxwwVQLTS+wFMdZvgSgxooYiqOFkqoNPvrP+gZKCMU80lTBY4JeglwyI/W9yYuL7ycwL1dp&#10;aMibSkjJ4WB+s2+mtefrW8X3zZ37pM0Y000ez77PmFgQ+9Doox2hAKvVCXBBOgnAviGYedGNCmEL&#10;sS/PhAzVIK6Af3oHrzTVbB6ACCd9OaHgTtEyVR+GINNxBFtKOum9hROtTFlUCxczi9rPz+9KhTyY&#10;nRyLLwjYOVGqSEmNPaFipiPNJf0djCDwVflVNZsLQCMOI3sFyQ8mppcHM4C2LZRyZxW1aT6oNnkT&#10;Kw1N4JoocfbQZJpsOiykErbPsmMEtDmpaHNZ6L/9+l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BsPVc4AAACxAgAAGQAAAGRycy9fcmVscy9l&#10;Mm9Eb2MueG1sLnJlbHO9kk2LwjAQhu+C/yHM3aatIouYelkWvC7uDxiSaRptPkiirP/egLAoiHvr&#10;cWZ4n/c5zHb3a0d2oZiMdwKaqgZGTnplnBbwc/hafABLGZ3C0TsScKUEu24+237TiLmE0mBCYoXi&#10;koAh57DhPMmBLKbKB3Ll0vtoMZcxah5QnlATb+t6zeMjA7onJtsrAXGvVsAO11Ca/2f7vjeSPr08&#10;W3L5RQU3tnQXIEZNWYAlZfC+XFXHQBr4a4nlNBLLtxLtNBLtW4lmGonmT4I/PVp3A1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IsYAAFtDb250ZW50X1R5cGVzXS54bWxQSwECFAAKAAAAAACHTuJAAAAAAAAAAAAAAAAABgAA&#10;AAAAAAAAABAAAADXwwAAX3JlbHMvUEsBAhQAFAAAAAgAh07iQIoUZjzRAAAAlAEAAAsAAAAAAAAA&#10;AQAgAAAA+8MAAF9yZWxzLy5yZWxzUEsBAhQACgAAAAAAh07iQAAAAAAAAAAAAAAAAAQAAAAAAAAA&#10;AAAQAAAAAAAAAGRycy9QSwECFAAKAAAAAACHTuJAAAAAAAAAAAAAAAAACgAAAAAAAAAAABAAAAD1&#10;xAAAZHJzL19yZWxzL1BLAQIUABQAAAAIAIdO4kDAGw9VzgAAALECAAAZAAAAAAAAAAEAIAAAAB3F&#10;AABkcnMvX3JlbHMvZTJvRG9jLnhtbC5yZWxzUEsBAhQAFAAAAAgAh07iQMUNt7bbAAAACgEAAA8A&#10;AAAAAAAAAQAgAAAAIgAAAGRycy9kb3ducmV2LnhtbFBLAQIUABQAAAAIAIdO4kD+cNF39gIAAEoL&#10;AAAOAAAAAAAAAAEAIAAAACoBAABkcnMvZTJvRG9jLnhtbFBLAQIUAAoAAAAAAIdO4kAAAAAAAAAA&#10;AAAAAAAKAAAAAAAAAAAAEAAAAEwEAABkcnMvbWVkaWEvUEsBAhQAFAAAAAgAh07iQEamV4zeJgAA&#10;aScAABUAAAAAAAAAAQAgAAAAxpwAAGRycy9tZWRpYS9pbWFnZTEuanBlZ1BLAQIUABQAAAAIAIdO&#10;4kBC8r/dBSoAAKIqAAAVAAAAAAAAAAEAIAAAAI5yAABkcnMvbWVkaWEvaW1hZ2UyLmpwZWdQSwEC&#10;FAAUAAAACACHTuJAW0cKPA5JAACRSQAAFQAAAAAAAAABACAAAABNKQAAZHJzL21lZGlhL2ltYWdl&#10;My5qcGVnUEsBAhQAFAAAAAgAh07iQOgP/AGmJAAANCUAABUAAAAAAAAAAQAgAAAAdAQAAGRycy9t&#10;ZWRpYS9pbWFnZTQuanBlZ1BLBQYAAAAADQANABwDAABZxwAAAAA=&#10;">
            <o:lock v:ext="edit"/>
            <v:shape id="图片 5" o:spid="_x0000_s1037" o:spt="75" alt="5527010_215134475145_2" type="#_x0000_t75" style="position:absolute;left:2284;top:6825;height:1698;width:2605;" filled="f" o:preferrelative="t" stroked="f" coordsize="21600,21600" o:gfxdata="UEsDBAoAAAAAAIdO4kAAAAAAAAAAAAAAAAAEAAAAZHJzL1BLAwQUAAAACACHTuJAU7T+SbsAAADa&#10;AAAADwAAAGRycy9kb3ducmV2LnhtbEWPzYoCMRCE7wu+Q2jB25q46CKj0YOyopfFPzw3k3YyOukM&#10;k+jo228EYY9FVX1FTecPV4k7NaH0rGHQVyCIc29KLjQcDz+fYxAhIhusPJOGJwWYzzofU8yMb3lH&#10;930sRIJwyFCDjbHOpAy5JYeh72vi5J194zAm2RTSNNgmuKvkl1Lf0mHJacFiTQtL+XV/cxrG69Pm&#10;eHG/w+XK3k5OlcV2t2q17nUHagIi0iP+h9/ttdEwgteVdAP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T+SbsAAADa&#10;AAAADwAAAAAAAAABACAAAAAiAAAAZHJzL2Rvd25yZXYueG1sUEsBAhQAFAAAAAgAh07iQDMvBZ47&#10;AAAAOQAAABAAAAAAAAAAAQAgAAAACgEAAGRycy9zaGFwZXhtbC54bWxQSwUGAAAAAAYABgBbAQAA&#10;tAMAAAAA&#10;">
              <v:path/>
              <v:fill on="f" focussize="0,0"/>
              <v:stroke on="f" joinstyle="miter"/>
              <v:imagedata r:id="rId5" o:title=""/>
              <o:lock v:ext="edit" aspectratio="t"/>
            </v:shape>
            <v:shape id="图片 7" o:spid="_x0000_s1038" o:spt="75" alt="1-15031110435EX" type="#_x0000_t75" style="position:absolute;left:7831;top:6828;height:1708;width:2672;" filled="f" o:preferrelative="t" stroked="f" coordsize="21600,21600" o:gfxdata="UEsDBAoAAAAAAIdO4kAAAAAAAAAAAAAAAAAEAAAAZHJzL1BLAwQUAAAACACHTuJATJsa5r0AAADa&#10;AAAADwAAAGRycy9kb3ducmV2LnhtbEWPQWsCMRSE7wX/Q3hCb5rdHmq7Gj2IlhZP1a7g7bF5blY3&#10;L0uSutZf3xSEHoeZ+YaZLa62FRfyoXGsIB9nIIgrpxuuFXzt1qMXECEia2wdk4IfCrCYDx5mWGjX&#10;8yddtrEWCcKhQAUmxq6QMlSGLIax64iTd3TeYkzS11J77BPctvIpy56lxYbTgsGOloaq8/bbKqhL&#10;379tzuaQG16VH7I9TV73N6Ueh3k2BRHpGv/D9/a7VjCBvyvpBs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xrmvQAA&#10;ANoAAAAPAAAAAAAAAAEAIAAAACIAAABkcnMvZG93bnJldi54bWxQSwECFAAUAAAACACHTuJAMy8F&#10;njsAAAA5AAAAEAAAAAAAAAABACAAAAAMAQAAZHJzL3NoYXBleG1sLnhtbFBLBQYAAAAABgAGAFsB&#10;AAC2AwAAAAA=&#10;">
              <v:path/>
              <v:fill on="f" focussize="0,0"/>
              <v:stroke on="f" joinstyle="miter"/>
              <v:imagedata r:id="rId6" o:title=""/>
              <o:lock v:ext="edit" aspectratio="t"/>
            </v:shape>
            <v:shape id="图片 6" o:spid="_x0000_s1039" o:spt="75" alt="53d0fcc7d8cef" type="#_x0000_t75" style="position:absolute;left:4942;top:6857;height:1678;width:2857;" filled="f" o:preferrelative="t" stroked="f" coordsize="21600,21600" o:gfxdata="UEsDBAoAAAAAAIdO4kAAAAAAAAAAAAAAAAAEAAAAZHJzL1BLAwQUAAAACACHTuJAyBtBu7sAAADa&#10;AAAADwAAAGRycy9kb3ducmV2LnhtbEWPT2sCMRTE70K/Q3gFL6LJWhHZGj1Yir2uCl6fm9fN6uZl&#10;3cR/374pCB6HmfkNM1/eXSOu1IXas4ZspEAQl97UXGnYbb+HMxAhIhtsPJOGBwVYLt56c8yNv3FB&#10;102sRIJwyFGDjbHNpQylJYdh5Fvi5P36zmFMsquk6fCW4K6RY6Wm0mHNacFiSytL5WlzcRoOrSrW&#10;M/8x/prsj9llcC4O9lFo3X/P1CeISPf4Cj/bP0bDFP6vpBs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tBu7sAAADa&#10;AAAADwAAAAAAAAABACAAAAAiAAAAZHJzL2Rvd25yZXYueG1sUEsBAhQAFAAAAAgAh07iQDMvBZ47&#10;AAAAOQAAABAAAAAAAAAAAQAgAAAACgEAAGRycy9zaGFwZXhtbC54bWxQSwUGAAAAAAYABgBbAQAA&#10;tAMAAAAA&#10;">
              <v:path/>
              <v:fill on="f" focussize="0,0"/>
              <v:stroke on="f" joinstyle="miter"/>
              <v:imagedata r:id="rId7" cropleft="6189f" o:title=""/>
              <o:lock v:ext="edit" aspectratio="t"/>
            </v:shape>
            <v:shape id="图片 9" o:spid="_x0000_s1040" o:spt="75" alt="120-use5" type="#_x0000_t75" style="position:absolute;left:10526;top:6815;height:1729;width:2722;" filled="f" o:preferrelative="t" stroked="f" coordsize="21600,21600" o:gfxdata="UEsDBAoAAAAAAIdO4kAAAAAAAAAAAAAAAAAEAAAAZHJzL1BLAwQUAAAACACHTuJABjPmGrwAAADa&#10;AAAADwAAAGRycy9kb3ducmV2LnhtbEWPQWvCQBSE70L/w/IK3nSjaGnTbDwIgog9GEvp8ZF9zYZm&#10;34bdNdF/3xWEHoeZ+YYpNlfbiYF8aB0rWMwzEMS10y03Cj7Pu9kriBCRNXaOScGNAmzKp0mBuXYj&#10;n2ioYiMShEOOCkyMfS5lqA1ZDHPXEyfvx3mLMUnfSO1xTHDbyWWWvUiLLacFgz1tDdW/1cUq8MeP&#10;rf8ejxc0LlRfdFgNer1Savq8yN5BRLrG//CjvdcK3uB+Jd0AW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z5hq8AAAA&#10;2gAAAA8AAAAAAAAAAQAgAAAAIgAAAGRycy9kb3ducmV2LnhtbFBLAQIUABQAAAAIAIdO4kAzLwWe&#10;OwAAADkAAAAQAAAAAAAAAAEAIAAAAAsBAABkcnMvc2hhcGV4bWwueG1sUEsFBgAAAAAGAAYAWwEA&#10;ALUDAAAAAA==&#10;">
              <v:path/>
              <v:fill on="f" focussize="0,0"/>
              <v:stroke on="f" joinstyle="miter"/>
              <v:imagedata r:id="rId8" o:title=""/>
              <o:lock v:ext="edit" aspectratio="t"/>
            </v:shape>
          </v:group>
        </w:pict>
      </w:r>
    </w:p>
    <w:p>
      <w:pPr>
        <w:spacing w:line="480" w:lineRule="auto"/>
        <w:rPr>
          <w:rFonts w:hint="eastAsia"/>
          <w:b/>
          <w:bCs/>
        </w:rPr>
      </w:pPr>
    </w:p>
    <w:p>
      <w:pPr>
        <w:spacing w:line="480" w:lineRule="auto"/>
        <w:rPr>
          <w:rFonts w:hint="eastAsia"/>
          <w:b/>
          <w:bCs/>
          <w:color w:val="AD2975"/>
          <w:sz w:val="28"/>
          <w:szCs w:val="28"/>
        </w:rPr>
      </w:pPr>
    </w:p>
    <w:p>
      <w:pPr>
        <w:rPr>
          <w:rFonts w:hint="eastAsia"/>
          <w:b/>
          <w:bCs/>
          <w:sz w:val="24"/>
        </w:rPr>
      </w:pPr>
    </w:p>
    <w:p>
      <w:pPr>
        <w:rPr>
          <w:rFonts w:hint="eastAsia"/>
          <w:b/>
          <w:bCs/>
          <w:sz w:val="24"/>
        </w:rPr>
      </w:pPr>
    </w:p>
    <w:p>
      <w:pPr>
        <w:rPr>
          <w:rFonts w:hint="eastAsia"/>
          <w:b/>
          <w:bCs/>
          <w:sz w:val="24"/>
        </w:rPr>
      </w:pPr>
    </w:p>
    <w:p>
      <w:pPr>
        <w:rPr>
          <w:b/>
          <w:bCs/>
          <w:color w:val="C00000"/>
          <w:sz w:val="28"/>
          <w:szCs w:val="28"/>
        </w:rPr>
      </w:pPr>
      <w:r>
        <w:rPr>
          <w:rFonts w:hint="eastAsia"/>
          <w:b/>
          <w:bCs/>
          <w:color w:val="C00000"/>
          <w:sz w:val="28"/>
          <w:szCs w:val="28"/>
        </w:rPr>
        <w:t>性能指标</w:t>
      </w:r>
    </w:p>
    <w:tbl>
      <w:tblPr>
        <w:tblStyle w:val="7"/>
        <w:tblpPr w:leftFromText="180" w:rightFromText="180" w:vertAnchor="text" w:horzAnchor="page" w:tblpX="1549" w:tblpY="8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2"/>
        <w:gridCol w:w="4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9031" w:type="dxa"/>
            <w:gridSpan w:val="2"/>
            <w:vAlign w:val="center"/>
          </w:tcPr>
          <w:p>
            <w:pPr>
              <w:jc w:val="center"/>
              <w:rPr>
                <w:rFonts w:ascii="黑体" w:eastAsia="黑体"/>
                <w:b/>
              </w:rPr>
            </w:pPr>
            <w:r>
              <w:rPr>
                <w:rFonts w:hint="eastAsia" w:ascii="宋体" w:hAnsi="宋体"/>
                <w:b/>
                <w:bCs/>
              </w:rPr>
              <w:t>组合导航性能指标（标称值）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792" w:type="dxa"/>
            <w:vAlign w:val="center"/>
          </w:tcPr>
          <w:p>
            <w:pPr>
              <w:jc w:val="center"/>
              <w:rPr>
                <w:rFonts w:ascii="宋体"/>
                <w:b/>
              </w:rPr>
            </w:pPr>
            <w:r>
              <w:rPr>
                <w:rFonts w:hint="eastAsia" w:ascii="宋体" w:hAnsi="宋体"/>
                <w:b/>
              </w:rPr>
              <w:t>航向精度（磁）</w:t>
            </w:r>
          </w:p>
        </w:tc>
        <w:tc>
          <w:tcPr>
            <w:tcW w:w="4239" w:type="dxa"/>
            <w:vAlign w:val="center"/>
          </w:tcPr>
          <w:p>
            <w:pPr>
              <w:ind w:firstLine="1680" w:firstLineChars="800"/>
              <w:rPr>
                <w:rFonts w:ascii="宋体" w:hAnsi="宋体"/>
                <w:bCs/>
              </w:rPr>
            </w:pPr>
            <w:r>
              <w:rPr>
                <w:rFonts w:ascii="宋体" w:hAnsi="宋体"/>
                <w:bCs/>
              </w:rPr>
              <w:t>1</w:t>
            </w:r>
            <w:r>
              <w:rPr>
                <w:rFonts w:hint="eastAsia" w:ascii="宋体" w:hAnsi="Symbol"/>
                <w:bCs/>
                <w:szCs w:val="20"/>
              </w:rPr>
              <w:sym w:font="Symbol" w:char="F0B0"/>
            </w:r>
            <w:r>
              <w:rPr>
                <w:rFonts w:ascii="宋体" w:hAnsi="宋体"/>
                <w:bCs/>
              </w:rPr>
              <w:t>(rms)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792" w:type="dxa"/>
            <w:vAlign w:val="center"/>
          </w:tcPr>
          <w:p>
            <w:pPr>
              <w:jc w:val="center"/>
              <w:rPr>
                <w:rFonts w:ascii="宋体"/>
                <w:b/>
              </w:rPr>
            </w:pPr>
            <w:r>
              <w:rPr>
                <w:rFonts w:hint="eastAsia" w:ascii="宋体" w:hAnsi="宋体"/>
                <w:b/>
              </w:rPr>
              <w:t>航向精度（</w:t>
            </w:r>
            <w:r>
              <w:rPr>
                <w:rFonts w:ascii="宋体" w:hAnsi="宋体"/>
                <w:b/>
              </w:rPr>
              <w:t>L1/B1</w:t>
            </w:r>
            <w:r>
              <w:rPr>
                <w:rFonts w:hint="eastAsia" w:ascii="宋体" w:hAnsi="宋体"/>
                <w:b/>
              </w:rPr>
              <w:t>单点）</w:t>
            </w:r>
          </w:p>
        </w:tc>
        <w:tc>
          <w:tcPr>
            <w:tcW w:w="4239" w:type="dxa"/>
            <w:vAlign w:val="center"/>
          </w:tcPr>
          <w:p>
            <w:pPr>
              <w:ind w:firstLine="1680" w:firstLineChars="800"/>
              <w:rPr>
                <w:rFonts w:ascii="宋体" w:hAnsi="宋体"/>
                <w:bCs/>
              </w:rPr>
            </w:pPr>
            <w:r>
              <w:rPr>
                <w:rFonts w:ascii="宋体" w:hAnsi="宋体"/>
                <w:bCs/>
              </w:rPr>
              <w:t>0.5</w:t>
            </w:r>
            <w:r>
              <w:rPr>
                <w:rFonts w:hint="eastAsia" w:ascii="宋体" w:hAnsi="Symbol"/>
                <w:bCs/>
                <w:szCs w:val="20"/>
              </w:rPr>
              <w:sym w:font="Symbol" w:char="F0B0"/>
            </w:r>
            <w:r>
              <w:rPr>
                <w:rFonts w:ascii="宋体" w:hAnsi="宋体"/>
                <w:bCs/>
              </w:rPr>
              <w:t>(rms)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792" w:type="dxa"/>
            <w:vAlign w:val="center"/>
          </w:tcPr>
          <w:p>
            <w:pPr>
              <w:jc w:val="center"/>
              <w:rPr>
                <w:rFonts w:ascii="宋体"/>
                <w:b/>
              </w:rPr>
            </w:pPr>
            <w:r>
              <w:rPr>
                <w:rFonts w:hint="eastAsia" w:ascii="宋体" w:hAnsi="宋体"/>
                <w:b/>
              </w:rPr>
              <w:t>姿态精度</w:t>
            </w:r>
          </w:p>
        </w:tc>
        <w:tc>
          <w:tcPr>
            <w:tcW w:w="4239" w:type="dxa"/>
            <w:vAlign w:val="center"/>
          </w:tcPr>
          <w:p>
            <w:pPr>
              <w:jc w:val="center"/>
              <w:rPr>
                <w:rFonts w:ascii="宋体" w:hAnsi="宋体"/>
                <w:bCs/>
              </w:rPr>
            </w:pPr>
            <w:r>
              <w:rPr>
                <w:rFonts w:ascii="宋体" w:hAnsi="宋体"/>
              </w:rPr>
              <w:t xml:space="preserve">  0.</w:t>
            </w:r>
            <w:r>
              <w:rPr>
                <w:rFonts w:hint="eastAsia" w:ascii="宋体" w:hAnsi="宋体"/>
              </w:rPr>
              <w:t>5</w:t>
            </w:r>
            <w:r>
              <w:rPr>
                <w:rFonts w:hint="eastAsia" w:ascii="宋体" w:hAnsi="Symbol"/>
                <w:bCs/>
                <w:szCs w:val="20"/>
              </w:rPr>
              <w:sym w:font="Symbol" w:char="F0B0"/>
            </w:r>
            <w:r>
              <w:rPr>
                <w:rFonts w:ascii="宋体" w:hAnsi="宋体"/>
                <w:bCs/>
              </w:rPr>
              <w:t>(rms)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9031" w:type="dxa"/>
            <w:gridSpan w:val="2"/>
            <w:vAlign w:val="center"/>
          </w:tcPr>
          <w:p>
            <w:pPr>
              <w:jc w:val="center"/>
              <w:rPr>
                <w:rFonts w:ascii="宋体"/>
              </w:rPr>
            </w:pPr>
            <w:r>
              <w:rPr>
                <w:rFonts w:hint="eastAsia" w:ascii="黑体" w:eastAsia="黑体"/>
                <w:b/>
              </w:rPr>
              <w:t>陀螺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792" w:type="dxa"/>
            <w:vAlign w:val="center"/>
          </w:tcPr>
          <w:p>
            <w:pPr>
              <w:jc w:val="center"/>
              <w:rPr>
                <w:rFonts w:ascii="宋体"/>
                <w:b/>
              </w:rPr>
            </w:pPr>
            <w:r>
              <w:rPr>
                <w:rFonts w:hint="eastAsia" w:ascii="宋体" w:hAnsi="宋体"/>
                <w:b/>
              </w:rPr>
              <w:t>量程</w:t>
            </w:r>
          </w:p>
        </w:tc>
        <w:tc>
          <w:tcPr>
            <w:tcW w:w="4239" w:type="dxa"/>
            <w:vAlign w:val="center"/>
          </w:tcPr>
          <w:p>
            <w:pPr>
              <w:jc w:val="center"/>
              <w:rPr>
                <w:rFonts w:ascii="宋体"/>
              </w:rPr>
            </w:pPr>
            <w:r>
              <w:rPr>
                <w:rFonts w:hint="eastAsia" w:ascii="宋体" w:hAnsi="宋体"/>
              </w:rPr>
              <w:t>±</w:t>
            </w:r>
            <w:r>
              <w:rPr>
                <w:rFonts w:ascii="宋体" w:hAnsi="宋体"/>
              </w:rPr>
              <w:t>300</w:t>
            </w:r>
            <w:r>
              <w:rPr>
                <w:rFonts w:hint="eastAsia" w:ascii="宋体" w:hAnsi="Symbol"/>
                <w:bCs/>
                <w:szCs w:val="20"/>
              </w:rPr>
              <w:sym w:font="Symbol" w:char="F0B0"/>
            </w:r>
            <w:r>
              <w:rPr>
                <w:rFonts w:ascii="宋体" w:hAnsi="宋体"/>
                <w:bCs/>
              </w:rPr>
              <w:t>/s(</w:t>
            </w:r>
            <w:r>
              <w:rPr>
                <w:rFonts w:hint="eastAsia" w:ascii="宋体" w:hAnsi="宋体"/>
                <w:bCs/>
              </w:rPr>
              <w:t>可定制</w:t>
            </w:r>
            <w:r>
              <w:rPr>
                <w:rFonts w:ascii="宋体" w:hAnsi="宋体"/>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792" w:type="dxa"/>
            <w:vAlign w:val="center"/>
          </w:tcPr>
          <w:p>
            <w:pPr>
              <w:jc w:val="center"/>
              <w:rPr>
                <w:rFonts w:ascii="宋体"/>
                <w:b/>
              </w:rPr>
            </w:pPr>
            <w:r>
              <w:rPr>
                <w:rFonts w:hint="eastAsia" w:ascii="宋体" w:hAnsi="宋体"/>
                <w:b/>
              </w:rPr>
              <w:t>零偏稳定性</w:t>
            </w:r>
          </w:p>
        </w:tc>
        <w:tc>
          <w:tcPr>
            <w:tcW w:w="4239" w:type="dxa"/>
            <w:vAlign w:val="center"/>
          </w:tcPr>
          <w:p>
            <w:pPr>
              <w:jc w:val="center"/>
              <w:rPr>
                <w:rFonts w:ascii="宋体"/>
              </w:rPr>
            </w:pPr>
            <w:r>
              <w:rPr>
                <w:rFonts w:ascii="宋体" w:hAnsi="宋体"/>
              </w:rPr>
              <w:t xml:space="preserve">         10</w:t>
            </w:r>
            <w:r>
              <w:rPr>
                <w:rFonts w:hint="eastAsia" w:ascii="宋体" w:hAnsi="Symbol"/>
                <w:szCs w:val="20"/>
              </w:rPr>
              <w:sym w:font="Symbol" w:char="F0B0"/>
            </w:r>
            <w:r>
              <w:rPr>
                <w:rFonts w:ascii="宋体" w:hAnsi="宋体"/>
              </w:rPr>
              <w:t xml:space="preserve">/h </w:t>
            </w:r>
            <w:r>
              <w:rPr>
                <w:rFonts w:hint="eastAsia" w:ascii="宋体" w:hAnsi="宋体" w:cs="微软雅黑"/>
                <w:szCs w:val="21"/>
              </w:rPr>
              <w:t>（常温，阿伦方差）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792" w:type="dxa"/>
            <w:vAlign w:val="center"/>
          </w:tcPr>
          <w:p>
            <w:pPr>
              <w:jc w:val="center"/>
              <w:rPr>
                <w:rFonts w:ascii="宋体"/>
                <w:b/>
              </w:rPr>
            </w:pPr>
            <w:r>
              <w:rPr>
                <w:rFonts w:hint="eastAsia" w:ascii="宋体" w:hAnsi="宋体"/>
                <w:b/>
              </w:rPr>
              <w:t>非线性</w:t>
            </w:r>
          </w:p>
        </w:tc>
        <w:tc>
          <w:tcPr>
            <w:tcW w:w="4239" w:type="dxa"/>
            <w:vAlign w:val="center"/>
          </w:tcPr>
          <w:p>
            <w:pPr>
              <w:jc w:val="center"/>
              <w:rPr>
                <w:rFonts w:ascii="宋体"/>
              </w:rPr>
            </w:pPr>
            <w:r>
              <w:rPr>
                <w:rFonts w:ascii="宋体" w:hAnsi="宋体" w:cs="微软雅黑"/>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792" w:type="dxa"/>
            <w:vAlign w:val="center"/>
          </w:tcPr>
          <w:p>
            <w:pPr>
              <w:jc w:val="center"/>
              <w:rPr>
                <w:rFonts w:ascii="宋体"/>
                <w:b/>
              </w:rPr>
            </w:pPr>
            <w:r>
              <w:rPr>
                <w:rFonts w:hint="eastAsia" w:ascii="宋体" w:hAnsi="宋体"/>
                <w:b/>
              </w:rPr>
              <w:t>带宽</w:t>
            </w:r>
          </w:p>
        </w:tc>
        <w:tc>
          <w:tcPr>
            <w:tcW w:w="4239" w:type="dxa"/>
            <w:vAlign w:val="center"/>
          </w:tcPr>
          <w:p>
            <w:pPr>
              <w:jc w:val="center"/>
              <w:rPr>
                <w:rFonts w:ascii="宋体"/>
              </w:rPr>
            </w:pPr>
            <w:r>
              <w:rPr>
                <w:rFonts w:ascii="宋体" w:hAnsi="宋体"/>
                <w:bCs/>
              </w:rPr>
              <w:t xml:space="preserve"> 50Hz</w:t>
            </w:r>
            <w:r>
              <w:rPr>
                <w:rFonts w:ascii="微软雅黑" w:hAnsi="微软雅黑" w:eastAsia="微软雅黑" w:cs="微软雅黑"/>
                <w:sz w:val="15"/>
                <w:szCs w:val="15"/>
              </w:rPr>
              <w:t>~</w:t>
            </w:r>
            <w:r>
              <w:rPr>
                <w:rFonts w:ascii="宋体" w:hAnsi="宋体"/>
                <w:bCs/>
              </w:rPr>
              <w:t>200Hz</w:t>
            </w:r>
          </w:p>
        </w:tc>
      </w:tr>
    </w:tbl>
    <w:tbl>
      <w:tblPr>
        <w:tblStyle w:val="7"/>
        <w:tblpPr w:leftFromText="180" w:rightFromText="180" w:vertAnchor="text" w:horzAnchor="page" w:tblpX="1541" w:tblpY="1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0"/>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046" w:type="dxa"/>
            <w:gridSpan w:val="2"/>
            <w:vAlign w:val="center"/>
          </w:tcPr>
          <w:p>
            <w:pPr>
              <w:jc w:val="center"/>
              <w:rPr>
                <w:rFonts w:ascii="宋体"/>
                <w:b/>
              </w:rPr>
            </w:pPr>
            <w:r>
              <w:rPr>
                <w:rFonts w:hint="eastAsia" w:ascii="宋体" w:hAnsi="宋体"/>
                <w:b/>
              </w:rPr>
              <w:t>加速度计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800" w:type="dxa"/>
            <w:vAlign w:val="center"/>
          </w:tcPr>
          <w:p>
            <w:pPr>
              <w:jc w:val="center"/>
              <w:rPr>
                <w:rFonts w:ascii="宋体"/>
                <w:b/>
              </w:rPr>
            </w:pPr>
            <w:r>
              <w:rPr>
                <w:rFonts w:hint="eastAsia" w:ascii="宋体" w:hAnsi="宋体"/>
                <w:b/>
              </w:rPr>
              <w:t>量程</w:t>
            </w:r>
          </w:p>
        </w:tc>
        <w:tc>
          <w:tcPr>
            <w:tcW w:w="4246" w:type="dxa"/>
            <w:vAlign w:val="center"/>
          </w:tcPr>
          <w:p>
            <w:pPr>
              <w:jc w:val="center"/>
              <w:rPr>
                <w:rFonts w:ascii="宋体" w:hAnsi="宋体"/>
              </w:rPr>
            </w:pPr>
            <w:r>
              <w:rPr>
                <w:rFonts w:hint="eastAsia" w:ascii="宋体" w:hAnsi="宋体"/>
              </w:rPr>
              <w:t>±</w:t>
            </w:r>
            <w:r>
              <w:rPr>
                <w:rFonts w:ascii="宋体" w:hAnsi="宋体"/>
              </w:rPr>
              <w:t>2-</w:t>
            </w:r>
            <w:r>
              <w:rPr>
                <w:rFonts w:hint="eastAsia" w:ascii="宋体" w:hAnsi="宋体"/>
              </w:rPr>
              <w:t>±</w:t>
            </w:r>
            <w:r>
              <w:rPr>
                <w:rFonts w:ascii="宋体" w:hAnsi="宋体"/>
              </w:rPr>
              <w:t>20g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800" w:type="dxa"/>
            <w:vAlign w:val="center"/>
          </w:tcPr>
          <w:p>
            <w:pPr>
              <w:jc w:val="center"/>
              <w:rPr>
                <w:rFonts w:ascii="宋体"/>
                <w:b/>
              </w:rPr>
            </w:pPr>
            <w:r>
              <w:rPr>
                <w:rFonts w:hint="eastAsia" w:ascii="宋体" w:hAnsi="宋体"/>
                <w:b/>
              </w:rPr>
              <w:t>零偏稳定性</w:t>
            </w:r>
          </w:p>
        </w:tc>
        <w:tc>
          <w:tcPr>
            <w:tcW w:w="4246" w:type="dxa"/>
            <w:vAlign w:val="center"/>
          </w:tcPr>
          <w:p>
            <w:pPr>
              <w:jc w:val="center"/>
              <w:rPr>
                <w:rFonts w:ascii="宋体" w:hAnsi="宋体"/>
              </w:rPr>
            </w:pPr>
            <w:r>
              <w:rPr>
                <w:rFonts w:hint="eastAsia" w:ascii="宋体" w:hAnsi="宋体" w:cs="微软雅黑"/>
                <w:szCs w:val="21"/>
              </w:rPr>
              <w:t>≤</w:t>
            </w:r>
            <w:r>
              <w:rPr>
                <w:rFonts w:ascii="宋体" w:hAnsi="宋体"/>
              </w:rPr>
              <w:t>5mg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800" w:type="dxa"/>
            <w:vAlign w:val="center"/>
          </w:tcPr>
          <w:p>
            <w:pPr>
              <w:jc w:val="center"/>
              <w:rPr>
                <w:rFonts w:ascii="宋体"/>
                <w:b/>
              </w:rPr>
            </w:pPr>
            <w:r>
              <w:rPr>
                <w:rFonts w:hint="eastAsia" w:ascii="宋体" w:hAnsi="宋体"/>
                <w:b/>
              </w:rPr>
              <w:t>零偏稳定性</w:t>
            </w:r>
          </w:p>
        </w:tc>
        <w:tc>
          <w:tcPr>
            <w:tcW w:w="4246" w:type="dxa"/>
            <w:vAlign w:val="center"/>
          </w:tcPr>
          <w:p>
            <w:pPr>
              <w:ind w:firstLine="1575" w:firstLineChars="750"/>
              <w:rPr>
                <w:rFonts w:ascii="宋体" w:hAnsi="宋体"/>
              </w:rPr>
            </w:pPr>
            <w:r>
              <w:rPr>
                <w:rFonts w:hint="eastAsia" w:ascii="宋体" w:hAnsi="宋体" w:cs="微软雅黑"/>
                <w:szCs w:val="21"/>
              </w:rPr>
              <w:t>≤</w:t>
            </w:r>
            <w:r>
              <w:rPr>
                <w:rFonts w:ascii="宋体" w:hAnsi="宋体"/>
              </w:rPr>
              <w:t>5mg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800" w:type="dxa"/>
            <w:vAlign w:val="center"/>
          </w:tcPr>
          <w:p>
            <w:pPr>
              <w:jc w:val="center"/>
              <w:rPr>
                <w:rFonts w:ascii="宋体"/>
                <w:b/>
              </w:rPr>
            </w:pPr>
            <w:r>
              <w:rPr>
                <w:rFonts w:hint="eastAsia" w:ascii="宋体" w:hAnsi="宋体"/>
                <w:b/>
              </w:rPr>
              <w:t>非线性</w:t>
            </w:r>
          </w:p>
        </w:tc>
        <w:tc>
          <w:tcPr>
            <w:tcW w:w="4246" w:type="dxa"/>
            <w:vAlign w:val="center"/>
          </w:tcPr>
          <w:p>
            <w:pPr>
              <w:jc w:val="center"/>
              <w:rPr>
                <w:rFonts w:ascii="宋体"/>
              </w:rPr>
            </w:pPr>
            <w:r>
              <w:rPr>
                <w:rFonts w:ascii="宋体" w:hAnsi="宋体" w:cs="微软雅黑"/>
                <w:szCs w:val="21"/>
              </w:rPr>
              <w:t>0.05%</w:t>
            </w:r>
          </w:p>
        </w:tc>
      </w:tr>
    </w:tbl>
    <w:p>
      <w:pPr>
        <w:rPr>
          <w:b/>
          <w:bCs/>
          <w:sz w:val="24"/>
        </w:rPr>
      </w:pPr>
    </w:p>
    <w:p>
      <w:pPr>
        <w:rPr>
          <w:b/>
          <w:bCs/>
          <w:sz w:val="24"/>
        </w:rPr>
      </w:pPr>
    </w:p>
    <w:p>
      <w:pPr>
        <w:rPr>
          <w:b/>
          <w:bCs/>
          <w:sz w:val="24"/>
        </w:rPr>
      </w:pPr>
    </w:p>
    <w:tbl>
      <w:tblPr>
        <w:tblStyle w:val="7"/>
        <w:tblpPr w:leftFromText="180" w:rightFromText="180" w:vertAnchor="text" w:horzAnchor="margin" w:tblpX="151" w:tblpY="-793"/>
        <w:tblOverlap w:val="never"/>
        <w:tblW w:w="8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8996" w:type="dxa"/>
            <w:gridSpan w:val="2"/>
            <w:vAlign w:val="center"/>
          </w:tcPr>
          <w:p>
            <w:pPr>
              <w:jc w:val="center"/>
              <w:rPr>
                <w:rFonts w:ascii="宋体"/>
                <w:b/>
              </w:rPr>
            </w:pPr>
            <w:r>
              <w:rPr>
                <w:rFonts w:hint="eastAsia" w:ascii="宋体" w:hAnsi="宋体"/>
                <w:b/>
              </w:rPr>
              <w:t>电气</w:t>
            </w:r>
            <w:r>
              <w:rPr>
                <w:rFonts w:ascii="宋体" w:hAnsi="宋体"/>
                <w:b/>
              </w:rPr>
              <w:t>/</w:t>
            </w:r>
            <w:r>
              <w:rPr>
                <w:rFonts w:hint="eastAsia" w:ascii="宋体" w:hAnsi="宋体"/>
                <w:b/>
              </w:rPr>
              <w:t>机械接口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rPr>
              <w:t>电源</w:t>
            </w:r>
          </w:p>
        </w:tc>
        <w:tc>
          <w:tcPr>
            <w:tcW w:w="4381" w:type="dxa"/>
            <w:vAlign w:val="center"/>
          </w:tcPr>
          <w:p>
            <w:pPr>
              <w:jc w:val="center"/>
              <w:rPr>
                <w:rFonts w:ascii="宋体" w:hAnsi="宋体"/>
                <w:bCs/>
              </w:rPr>
            </w:pPr>
            <w:r>
              <w:rPr>
                <w:rFonts w:hint="eastAsia" w:ascii="宋体" w:hAnsi="宋体"/>
                <w:bCs/>
              </w:rPr>
              <w:t>9-36</w:t>
            </w:r>
            <w:r>
              <w:rPr>
                <w:rFonts w:ascii="宋体" w:hAnsi="宋体"/>
                <w:bCs/>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rPr>
              <w:t>功率</w:t>
            </w:r>
          </w:p>
        </w:tc>
        <w:tc>
          <w:tcPr>
            <w:tcW w:w="4381" w:type="dxa"/>
            <w:vAlign w:val="center"/>
          </w:tcPr>
          <w:p>
            <w:pPr>
              <w:jc w:val="center"/>
              <w:rPr>
                <w:rFonts w:ascii="宋体" w:hAnsi="宋体"/>
                <w:bCs/>
              </w:rPr>
            </w:pPr>
            <w:r>
              <w:rPr>
                <w:rFonts w:ascii="宋体" w:hAnsi="宋体"/>
                <w:bCs/>
              </w:rPr>
              <w:t>&lt;</w:t>
            </w:r>
            <w:r>
              <w:rPr>
                <w:rFonts w:hint="eastAsia" w:ascii="宋体" w:hAnsi="宋体"/>
                <w:bCs/>
              </w:rPr>
              <w:t>1</w:t>
            </w:r>
            <w:r>
              <w:rPr>
                <w:rFonts w:ascii="宋体" w:hAnsi="宋体"/>
                <w:bCs/>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rPr>
              <w:t>启动时间</w:t>
            </w:r>
          </w:p>
        </w:tc>
        <w:tc>
          <w:tcPr>
            <w:tcW w:w="4381" w:type="dxa"/>
            <w:vAlign w:val="center"/>
          </w:tcPr>
          <w:p>
            <w:pPr>
              <w:jc w:val="center"/>
              <w:rPr>
                <w:rFonts w:ascii="宋体" w:hAnsi="宋体"/>
                <w:bCs/>
              </w:rPr>
            </w:pPr>
            <w:r>
              <w:rPr>
                <w:rFonts w:ascii="宋体" w:hAnsi="宋体"/>
                <w:bCs/>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rPr>
              <w:t>通信接口</w:t>
            </w:r>
          </w:p>
        </w:tc>
        <w:tc>
          <w:tcPr>
            <w:tcW w:w="4381" w:type="dxa"/>
            <w:vAlign w:val="center"/>
          </w:tcPr>
          <w:p>
            <w:pPr>
              <w:jc w:val="center"/>
              <w:rPr>
                <w:rFonts w:ascii="宋体" w:hAnsi="宋体"/>
                <w:bCs/>
              </w:rPr>
            </w:pPr>
            <w:r>
              <w:rPr>
                <w:rFonts w:ascii="宋体" w:hAnsi="宋体"/>
                <w:bCs/>
              </w:rPr>
              <w:t>RS-422/RS-232/TTL</w:t>
            </w:r>
            <w:r>
              <w:rPr>
                <w:rFonts w:hint="eastAsia" w:ascii="宋体" w:hAnsi="宋体"/>
                <w:bCs/>
              </w:rPr>
              <w:t>/CAN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rPr>
              <w:t>更新率</w:t>
            </w:r>
          </w:p>
        </w:tc>
        <w:tc>
          <w:tcPr>
            <w:tcW w:w="4381" w:type="dxa"/>
            <w:vAlign w:val="center"/>
          </w:tcPr>
          <w:p>
            <w:pPr>
              <w:jc w:val="center"/>
              <w:rPr>
                <w:rFonts w:ascii="宋体" w:hAnsi="宋体"/>
                <w:bCs/>
              </w:rPr>
            </w:pPr>
            <w:r>
              <w:rPr>
                <w:rFonts w:ascii="宋体" w:hAnsi="宋体"/>
                <w:bCs/>
              </w:rPr>
              <w:t>100Hz</w:t>
            </w:r>
            <w:r>
              <w:rPr>
                <w:rFonts w:hint="eastAsia" w:ascii="宋体" w:hAnsi="宋体"/>
                <w:bCs/>
              </w:rPr>
              <w:t>～</w:t>
            </w:r>
            <w:r>
              <w:rPr>
                <w:rFonts w:ascii="宋体" w:hAnsi="宋体"/>
                <w:bCs/>
              </w:rPr>
              <w:t>400Hz(IMU),</w:t>
            </w:r>
            <w:r>
              <w:rPr>
                <w:rFonts w:hint="eastAsia" w:ascii="宋体" w:hAnsi="宋体"/>
                <w:bCs/>
              </w:rPr>
              <w:t>姿态</w:t>
            </w:r>
            <w:r>
              <w:rPr>
                <w:rFonts w:ascii="宋体" w:hAnsi="宋体"/>
                <w:bCs/>
              </w:rPr>
              <w:t>100Hz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hAnsi="宋体"/>
                <w:b/>
              </w:rPr>
            </w:pPr>
            <w:r>
              <w:rPr>
                <w:rFonts w:hint="eastAsia" w:ascii="宋体" w:hAnsi="宋体"/>
                <w:b/>
              </w:rPr>
              <w:t>安装尺寸（壳体）</w:t>
            </w:r>
          </w:p>
        </w:tc>
        <w:tc>
          <w:tcPr>
            <w:tcW w:w="4381" w:type="dxa"/>
            <w:vAlign w:val="center"/>
          </w:tcPr>
          <w:p>
            <w:pPr>
              <w:jc w:val="center"/>
              <w:rPr>
                <w:rFonts w:ascii="宋体" w:hAnsi="宋体"/>
                <w:bCs/>
              </w:rPr>
            </w:pPr>
            <w:r>
              <w:rPr>
                <w:rFonts w:hint="eastAsia" w:ascii="宋体" w:hAnsi="宋体"/>
                <w:bCs/>
              </w:rPr>
              <w:t>47</w:t>
            </w:r>
            <w:r>
              <w:rPr>
                <w:rFonts w:ascii="宋体" w:hAnsi="宋体"/>
                <w:bCs/>
              </w:rPr>
              <w:t>mm</w:t>
            </w:r>
            <w:r>
              <w:rPr>
                <w:rFonts w:hint="eastAsia" w:ascii="宋体" w:hAnsi="宋体"/>
                <w:bCs/>
              </w:rPr>
              <w:t>×</w:t>
            </w:r>
            <w:r>
              <w:rPr>
                <w:rFonts w:ascii="宋体" w:hAnsi="宋体"/>
                <w:bCs/>
              </w:rPr>
              <w:t>61.</w:t>
            </w:r>
            <w:r>
              <w:rPr>
                <w:rFonts w:hint="eastAsia" w:ascii="宋体" w:hAnsi="宋体"/>
                <w:bCs/>
              </w:rPr>
              <w:t>5</w:t>
            </w:r>
            <w:r>
              <w:rPr>
                <w:rFonts w:ascii="宋体" w:hAnsi="宋体"/>
                <w:bCs/>
              </w:rPr>
              <w:t>mm</w:t>
            </w:r>
            <w:r>
              <w:rPr>
                <w:rFonts w:hint="eastAsia" w:ascii="宋体" w:hAnsi="宋体"/>
                <w:bCs/>
              </w:rPr>
              <w:t>×19</w:t>
            </w:r>
            <w:r>
              <w:rPr>
                <w:rFonts w:ascii="宋体" w:hAnsi="宋体"/>
                <w:bCs/>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rPr>
              <w:t>重量（</w:t>
            </w:r>
            <w:r>
              <w:rPr>
                <w:rFonts w:ascii="宋体" w:hAnsi="宋体"/>
                <w:b/>
              </w:rPr>
              <w:t>g</w:t>
            </w:r>
            <w:r>
              <w:rPr>
                <w:rFonts w:hint="eastAsia" w:ascii="宋体" w:hAnsi="宋体"/>
                <w:b/>
              </w:rPr>
              <w:t>）</w:t>
            </w:r>
          </w:p>
        </w:tc>
        <w:tc>
          <w:tcPr>
            <w:tcW w:w="4381" w:type="dxa"/>
            <w:vAlign w:val="center"/>
          </w:tcPr>
          <w:p>
            <w:pPr>
              <w:jc w:val="center"/>
              <w:rPr>
                <w:rFonts w:ascii="宋体" w:hAnsi="宋体"/>
                <w:bCs/>
              </w:rPr>
            </w:pPr>
            <w:r>
              <w:rPr>
                <w:rFonts w:ascii="宋体" w:hAnsi="宋体"/>
                <w:bCs/>
              </w:rPr>
              <w:t>&lt;100g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bCs/>
              </w:rPr>
              <w:t>使用环境</w:t>
            </w:r>
          </w:p>
        </w:tc>
        <w:tc>
          <w:tcPr>
            <w:tcW w:w="4381" w:type="dxa"/>
            <w:vAlign w:val="center"/>
          </w:tcPr>
          <w:p>
            <w:pPr>
              <w:jc w:val="center"/>
              <w:rPr>
                <w:rFonts w:ascii="宋体" w:hAnsi="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6" w:type="dxa"/>
            <w:gridSpan w:val="2"/>
            <w:vAlign w:val="center"/>
          </w:tcPr>
          <w:p>
            <w:pPr>
              <w:jc w:val="center"/>
              <w:rPr>
                <w:rFonts w:ascii="宋体"/>
                <w:b/>
                <w:bCs/>
              </w:rPr>
            </w:pPr>
            <w:r>
              <w:rPr>
                <w:rFonts w:hint="eastAsia" w:ascii="宋体" w:hAnsi="宋体"/>
                <w:b/>
              </w:rPr>
              <w:t>工作温度</w:t>
            </w:r>
            <w:r>
              <w:rPr>
                <w:rFonts w:ascii="宋体" w:hAnsi="宋体"/>
                <w:bCs/>
                <w:sz w:val="18"/>
                <w:szCs w:val="18"/>
              </w:rPr>
              <w:t>-40</w:t>
            </w:r>
            <w:r>
              <w:rPr>
                <w:rFonts w:hint="eastAsia" w:ascii="宋体" w:hAnsi="宋体"/>
                <w:b/>
                <w:sz w:val="18"/>
                <w:szCs w:val="18"/>
              </w:rPr>
              <w:t>℃</w:t>
            </w:r>
            <w:r>
              <w:rPr>
                <w:rFonts w:hint="eastAsia" w:ascii="宋体" w:hAnsi="宋体"/>
                <w:bCs/>
              </w:rPr>
              <w:t>～7</w:t>
            </w:r>
            <w:r>
              <w:rPr>
                <w:rFonts w:ascii="宋体" w:hAnsi="宋体"/>
                <w:bCs/>
              </w:rPr>
              <w:t>0</w:t>
            </w:r>
            <w:r>
              <w:rPr>
                <w:rFonts w:hint="eastAsia" w:ascii="宋体" w:hAnsi="宋体"/>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rPr>
              <w:t>振动</w:t>
            </w:r>
          </w:p>
        </w:tc>
        <w:tc>
          <w:tcPr>
            <w:tcW w:w="4381" w:type="dxa"/>
            <w:vAlign w:val="center"/>
          </w:tcPr>
          <w:p>
            <w:pPr>
              <w:jc w:val="center"/>
              <w:rPr>
                <w:rFonts w:ascii="宋体"/>
                <w:bCs/>
              </w:rPr>
            </w:pPr>
            <w:r>
              <w:rPr>
                <w:rFonts w:ascii="宋体" w:hAnsi="宋体"/>
                <w:bCs/>
              </w:rPr>
              <w:t>6.06g(rms)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rPr>
              <w:t>冲击</w:t>
            </w:r>
          </w:p>
        </w:tc>
        <w:tc>
          <w:tcPr>
            <w:tcW w:w="4381" w:type="dxa"/>
            <w:vAlign w:val="center"/>
          </w:tcPr>
          <w:p>
            <w:pPr>
              <w:jc w:val="center"/>
              <w:rPr>
                <w:rFonts w:ascii="宋体" w:hAnsi="宋体"/>
                <w:bCs/>
              </w:rPr>
            </w:pPr>
            <w:r>
              <w:rPr>
                <w:rFonts w:ascii="宋体" w:hAnsi="宋体"/>
                <w:bCs/>
              </w:rPr>
              <w:t>9g/11ms; 1000g/1ms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r>
              <w:rPr>
                <w:rFonts w:hint="eastAsia" w:ascii="宋体" w:hAnsi="宋体"/>
                <w:b/>
              </w:rPr>
              <w:t>姿态精度</w:t>
            </w:r>
          </w:p>
        </w:tc>
        <w:tc>
          <w:tcPr>
            <w:tcW w:w="4381" w:type="dxa"/>
            <w:vAlign w:val="center"/>
          </w:tcPr>
          <w:p>
            <w:pPr>
              <w:jc w:val="center"/>
              <w:rPr>
                <w:rFonts w:ascii="宋体" w:hAnsi="宋体"/>
                <w:bCs/>
              </w:rPr>
            </w:pPr>
            <w:r>
              <w:rPr>
                <w:rFonts w:ascii="宋体" w:hAnsi="宋体"/>
              </w:rPr>
              <w:t xml:space="preserve"> 0.3</w:t>
            </w:r>
            <w:r>
              <w:rPr>
                <w:rFonts w:hint="eastAsia" w:ascii="宋体" w:hAnsi="Symbol"/>
                <w:bCs/>
                <w:szCs w:val="20"/>
              </w:rPr>
              <w:sym w:font="Symbol" w:char="F0B0"/>
            </w:r>
            <w:r>
              <w:rPr>
                <w:rFonts w:ascii="宋体" w:hAnsi="宋体"/>
                <w:bCs/>
              </w:rPr>
              <w:t>(rms)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4615" w:type="dxa"/>
            <w:vAlign w:val="center"/>
          </w:tcPr>
          <w:p>
            <w:pPr>
              <w:jc w:val="center"/>
              <w:rPr>
                <w:rFonts w:ascii="宋体"/>
                <w:b/>
              </w:rPr>
            </w:pPr>
          </w:p>
        </w:tc>
        <w:tc>
          <w:tcPr>
            <w:tcW w:w="4381" w:type="dxa"/>
            <w:vAlign w:val="center"/>
          </w:tcPr>
          <w:p>
            <w:pPr>
              <w:jc w:val="center"/>
              <w:rPr>
                <w:rFonts w:ascii="宋体" w:hAnsi="宋体"/>
                <w:bCs/>
              </w:rPr>
            </w:pPr>
          </w:p>
        </w:tc>
      </w:tr>
    </w:tbl>
    <w:p>
      <w:pPr>
        <w:rPr>
          <w:b/>
          <w:bCs/>
          <w:color w:val="C00000"/>
          <w:sz w:val="24"/>
        </w:rPr>
      </w:pPr>
      <w:r>
        <w:rPr>
          <w:rFonts w:hint="eastAsia"/>
          <w:b/>
          <w:bCs/>
          <w:color w:val="C00000"/>
          <w:sz w:val="24"/>
        </w:rPr>
        <w:t>安装尺寸</w:t>
      </w:r>
    </w:p>
    <w:p>
      <w:pPr>
        <w:ind w:firstLine="210" w:firstLineChars="100"/>
        <w:rPr>
          <w:rFonts w:ascii="宋体" w:cs="宋体"/>
          <w:szCs w:val="21"/>
        </w:rPr>
      </w:pPr>
    </w:p>
    <w:p>
      <w:pPr>
        <w:spacing w:line="480" w:lineRule="auto"/>
        <w:ind w:firstLine="420" w:firstLineChars="200"/>
        <w:rPr>
          <w:b/>
          <w:bCs/>
          <w:color w:val="AD2975"/>
          <w:sz w:val="28"/>
          <w:szCs w:val="28"/>
        </w:rPr>
      </w:pPr>
      <w:r>
        <w:drawing>
          <wp:inline distT="0" distB="0" distL="0" distR="0">
            <wp:extent cx="4832985" cy="3434080"/>
            <wp:effectExtent l="19050" t="0" r="5218" b="0"/>
            <wp:docPr id="3" name="图片 1" descr="C:\Users\ADMINI~1\AppData\Local\Temp\WeChat Files\fc63b9512b1eee0a94f13b4ec1b6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fc63b9512b1eee0a94f13b4ec1b64a6.png"/>
                    <pic:cNvPicPr>
                      <a:picLocks noChangeAspect="1" noChangeArrowheads="1"/>
                    </pic:cNvPicPr>
                  </pic:nvPicPr>
                  <pic:blipFill>
                    <a:blip r:embed="rId9"/>
                    <a:srcRect/>
                    <a:stretch>
                      <a:fillRect/>
                    </a:stretch>
                  </pic:blipFill>
                  <pic:spPr>
                    <a:xfrm>
                      <a:off x="0" y="0"/>
                      <a:ext cx="4840842" cy="3439546"/>
                    </a:xfrm>
                    <a:prstGeom prst="rect">
                      <a:avLst/>
                    </a:prstGeom>
                    <a:noFill/>
                    <a:ln w="9525">
                      <a:noFill/>
                      <a:miter lim="800000"/>
                      <a:headEnd/>
                      <a:tailEnd/>
                    </a:ln>
                  </pic:spPr>
                </pic:pic>
              </a:graphicData>
            </a:graphic>
          </wp:inline>
        </w:drawing>
      </w:r>
    </w:p>
    <w:p>
      <w:pPr>
        <w:spacing w:line="480" w:lineRule="auto"/>
        <w:rPr>
          <w:b/>
          <w:bCs/>
          <w:color w:val="AD2975"/>
          <w:sz w:val="28"/>
          <w:szCs w:val="28"/>
        </w:rPr>
      </w:pPr>
    </w:p>
    <w:p>
      <w:pPr>
        <w:spacing w:line="480" w:lineRule="auto"/>
        <w:rPr>
          <w:b/>
          <w:bCs/>
          <w:color w:val="AD2975"/>
          <w:sz w:val="28"/>
          <w:szCs w:val="28"/>
        </w:rPr>
      </w:pPr>
      <w:r>
        <w:rPr>
          <w:rFonts w:hint="eastAsia"/>
          <w:b/>
          <w:bCs/>
          <w:color w:val="AD2975"/>
          <w:sz w:val="28"/>
          <w:szCs w:val="28"/>
        </w:rPr>
        <w:t>安装方法：</w:t>
      </w:r>
    </w:p>
    <w:p>
      <w:pPr>
        <w:numPr>
          <w:ilvl w:val="0"/>
          <w:numId w:val="1"/>
        </w:numPr>
        <w:spacing w:beforeLines="50" w:afterLines="50"/>
        <w:ind w:firstLine="480" w:firstLineChars="200"/>
        <w:rPr>
          <w:rFonts w:ascii="微软雅黑" w:hAnsi="微软雅黑" w:eastAsia="微软雅黑" w:cs="微软雅黑"/>
          <w:b/>
          <w:bCs/>
          <w:color w:val="000000"/>
          <w:sz w:val="24"/>
        </w:rPr>
      </w:pPr>
      <w:r>
        <w:rPr>
          <w:rFonts w:hint="eastAsia" w:ascii="微软雅黑" w:hAnsi="微软雅黑" w:eastAsia="微软雅黑" w:cs="微软雅黑"/>
          <w:b/>
          <w:bCs/>
          <w:color w:val="000000"/>
          <w:sz w:val="24"/>
        </w:rPr>
        <w:t>坐标系定义</w:t>
      </w:r>
    </w:p>
    <w:p>
      <w:pPr>
        <w:spacing w:line="480" w:lineRule="auto"/>
        <w:jc w:val="center"/>
        <w:rPr>
          <w:b/>
          <w:bCs/>
          <w:color w:val="AD2975"/>
          <w:sz w:val="28"/>
          <w:szCs w:val="28"/>
        </w:rPr>
      </w:pPr>
      <w:r>
        <w:rPr>
          <w:rFonts w:hint="eastAsia"/>
          <w:b/>
          <w:bCs/>
          <w:color w:val="AD2975"/>
          <w:sz w:val="28"/>
          <w:szCs w:val="28"/>
        </w:rPr>
        <w:drawing>
          <wp:inline distT="0" distB="0" distL="114300" distR="114300">
            <wp:extent cx="5090160" cy="4794250"/>
            <wp:effectExtent l="0" t="0" r="15240" b="635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10"/>
                    <a:stretch>
                      <a:fillRect/>
                    </a:stretch>
                  </pic:blipFill>
                  <pic:spPr>
                    <a:xfrm>
                      <a:off x="0" y="0"/>
                      <a:ext cx="5090160" cy="4794250"/>
                    </a:xfrm>
                    <a:prstGeom prst="rect">
                      <a:avLst/>
                    </a:prstGeom>
                  </pic:spPr>
                </pic:pic>
              </a:graphicData>
            </a:graphic>
          </wp:inline>
        </w:drawing>
      </w:r>
    </w:p>
    <w:p>
      <w:pPr>
        <w:spacing w:line="480" w:lineRule="auto"/>
        <w:jc w:val="center"/>
        <w:rPr>
          <w:b/>
          <w:bCs/>
          <w:color w:val="AD2975"/>
          <w:sz w:val="28"/>
          <w:szCs w:val="28"/>
        </w:rPr>
      </w:pPr>
      <w:r>
        <w:rPr>
          <w:rFonts w:hint="eastAsia" w:ascii="微软雅黑" w:hAnsi="微软雅黑" w:eastAsia="微软雅黑" w:cs="微软雅黑"/>
          <w:sz w:val="18"/>
          <w:szCs w:val="18"/>
        </w:rPr>
        <w:t>图</w:t>
      </w:r>
      <w:r>
        <w:rPr>
          <w:rFonts w:ascii="微软雅黑" w:hAnsi="微软雅黑" w:eastAsia="微软雅黑" w:cs="微软雅黑"/>
          <w:sz w:val="18"/>
          <w:szCs w:val="18"/>
        </w:rPr>
        <w:t xml:space="preserve">1. </w:t>
      </w:r>
      <w:r>
        <w:rPr>
          <w:rFonts w:hint="eastAsia" w:ascii="微软雅黑" w:hAnsi="微软雅黑" w:eastAsia="微软雅黑" w:cs="微软雅黑"/>
          <w:sz w:val="18"/>
          <w:szCs w:val="18"/>
        </w:rPr>
        <w:t>传感器的坐标系</w:t>
      </w:r>
    </w:p>
    <w:p>
      <w:pPr>
        <w:numPr>
          <w:ilvl w:val="0"/>
          <w:numId w:val="1"/>
        </w:numPr>
        <w:spacing w:beforeLines="50" w:afterLines="50"/>
        <w:ind w:firstLine="480" w:firstLineChars="200"/>
        <w:rPr>
          <w:rFonts w:ascii="微软雅黑" w:hAnsi="微软雅黑" w:eastAsia="微软雅黑" w:cs="微软雅黑"/>
          <w:b/>
          <w:bCs/>
          <w:color w:val="000000"/>
          <w:sz w:val="24"/>
        </w:rPr>
      </w:pPr>
      <w:r>
        <w:rPr>
          <w:rFonts w:hint="eastAsia" w:ascii="微软雅黑" w:hAnsi="微软雅黑" w:eastAsia="微软雅黑" w:cs="微软雅黑"/>
          <w:b/>
          <w:bCs/>
          <w:color w:val="000000"/>
          <w:sz w:val="24"/>
        </w:rPr>
        <w:t>安装位置</w:t>
      </w:r>
    </w:p>
    <w:p>
      <w:pPr>
        <w:numPr>
          <w:ilvl w:val="0"/>
          <w:numId w:val="2"/>
        </w:numPr>
        <w:spacing w:line="400" w:lineRule="exact"/>
        <w:rPr>
          <w:b/>
          <w:bCs/>
          <w:color w:val="AD2975"/>
          <w:sz w:val="28"/>
          <w:szCs w:val="28"/>
        </w:rPr>
      </w:pPr>
      <w:r>
        <w:rPr>
          <w:rFonts w:hint="eastAsia" w:ascii="微软雅黑" w:hAnsi="微软雅黑" w:eastAsia="微软雅黑" w:cs="微软雅黑"/>
          <w:sz w:val="24"/>
        </w:rPr>
        <w:t>使用产品来测量载体的三维运动情况，安装位置需靠近载体“中心”，在载体静止时安装表面应该与地面平行，同时确保外壳上的“</w:t>
      </w:r>
      <w:r>
        <w:rPr>
          <w:rFonts w:ascii="微软雅黑" w:hAnsi="微软雅黑" w:eastAsia="微软雅黑" w:cs="微软雅黑"/>
          <w:sz w:val="24"/>
        </w:rPr>
        <w:t>Y</w:t>
      </w:r>
      <w:r>
        <w:rPr>
          <w:rFonts w:hint="eastAsia" w:ascii="微软雅黑" w:hAnsi="微软雅黑" w:eastAsia="微软雅黑" w:cs="微软雅黑"/>
          <w:sz w:val="24"/>
        </w:rPr>
        <w:t>箭头方向”与“载体笔直向前移动时方向”保持一致。安装完成之后，最好在使用过程中不对安装进行改动。</w:t>
      </w:r>
    </w:p>
    <w:p>
      <w:pPr>
        <w:spacing w:line="400" w:lineRule="exact"/>
        <w:rPr>
          <w:b/>
          <w:bCs/>
          <w:color w:val="AD2975"/>
          <w:sz w:val="28"/>
          <w:szCs w:val="28"/>
        </w:rPr>
      </w:pPr>
    </w:p>
    <w:p>
      <w:pPr>
        <w:spacing w:line="480" w:lineRule="auto"/>
        <w:jc w:val="center"/>
        <w:rPr>
          <w:b/>
          <w:bCs/>
          <w:color w:val="AD2975"/>
          <w:sz w:val="28"/>
          <w:szCs w:val="28"/>
        </w:rPr>
      </w:pPr>
      <w:r>
        <w:rPr>
          <w:rFonts w:hint="eastAsia"/>
          <w:b/>
          <w:bCs/>
          <w:color w:val="AD2975"/>
          <w:sz w:val="28"/>
          <w:szCs w:val="28"/>
        </w:rPr>
        <w:drawing>
          <wp:inline distT="0" distB="0" distL="114300" distR="114300">
            <wp:extent cx="2604770" cy="2170430"/>
            <wp:effectExtent l="0" t="0" r="5080" b="1270"/>
            <wp:docPr id="1" name="图片 1" descr="航向坐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航向坐标"/>
                    <pic:cNvPicPr>
                      <a:picLocks noChangeAspect="1"/>
                    </pic:cNvPicPr>
                  </pic:nvPicPr>
                  <pic:blipFill>
                    <a:blip r:embed="rId11"/>
                    <a:stretch>
                      <a:fillRect/>
                    </a:stretch>
                  </pic:blipFill>
                  <pic:spPr>
                    <a:xfrm>
                      <a:off x="0" y="0"/>
                      <a:ext cx="2604770" cy="2170430"/>
                    </a:xfrm>
                    <a:prstGeom prst="rect">
                      <a:avLst/>
                    </a:prstGeom>
                    <a:noFill/>
                    <a:ln w="9525">
                      <a:noFill/>
                    </a:ln>
                  </pic:spPr>
                </pic:pic>
              </a:graphicData>
            </a:graphic>
          </wp:inline>
        </w:drawing>
      </w:r>
    </w:p>
    <w:p>
      <w:pPr>
        <w:spacing w:line="480" w:lineRule="auto"/>
        <w:jc w:val="center"/>
        <w:rPr>
          <w:rFonts w:ascii="微软雅黑" w:hAnsi="微软雅黑" w:eastAsia="微软雅黑" w:cs="微软雅黑"/>
          <w:sz w:val="18"/>
          <w:szCs w:val="18"/>
        </w:rPr>
      </w:pPr>
      <w:r>
        <w:rPr>
          <w:rFonts w:hint="eastAsia" w:ascii="微软雅黑" w:hAnsi="微软雅黑" w:eastAsia="微软雅黑" w:cs="微软雅黑"/>
          <w:sz w:val="18"/>
          <w:szCs w:val="18"/>
        </w:rPr>
        <w:t>图</w:t>
      </w:r>
      <w:r>
        <w:rPr>
          <w:rFonts w:ascii="微软雅黑" w:hAnsi="微软雅黑" w:eastAsia="微软雅黑" w:cs="微软雅黑"/>
          <w:sz w:val="18"/>
          <w:szCs w:val="18"/>
        </w:rPr>
        <w:t xml:space="preserve">2. </w:t>
      </w:r>
      <w:r>
        <w:rPr>
          <w:rFonts w:hint="eastAsia" w:ascii="微软雅黑" w:hAnsi="微软雅黑" w:eastAsia="微软雅黑" w:cs="微软雅黑"/>
          <w:sz w:val="18"/>
          <w:szCs w:val="18"/>
        </w:rPr>
        <w:t>组合导航在空基载体上的安装示意图</w:t>
      </w:r>
    </w:p>
    <w:p>
      <w:pPr>
        <w:numPr>
          <w:ilvl w:val="0"/>
          <w:numId w:val="2"/>
        </w:numPr>
        <w:spacing w:line="400" w:lineRule="exact"/>
        <w:rPr>
          <w:rFonts w:ascii="微软雅黑" w:hAnsi="微软雅黑" w:eastAsia="微软雅黑" w:cs="微软雅黑"/>
          <w:sz w:val="24"/>
        </w:rPr>
      </w:pPr>
      <w:r>
        <w:rPr>
          <w:rFonts w:hint="eastAsia" w:ascii="微软雅黑" w:hAnsi="微软雅黑" w:eastAsia="微软雅黑" w:cs="微软雅黑"/>
          <w:sz w:val="24"/>
        </w:rPr>
        <w:t>产品中包含三轴磁传感器，用来测量周围磁场强度，在物体静止且没有搜到</w:t>
      </w:r>
      <w:r>
        <w:rPr>
          <w:rFonts w:ascii="微软雅黑" w:hAnsi="微软雅黑" w:eastAsia="微软雅黑" w:cs="微软雅黑"/>
          <w:sz w:val="24"/>
        </w:rPr>
        <w:t>GPS</w:t>
      </w:r>
      <w:r>
        <w:rPr>
          <w:rFonts w:hint="eastAsia" w:ascii="微软雅黑" w:hAnsi="微软雅黑" w:eastAsia="微软雅黑" w:cs="微软雅黑"/>
          <w:sz w:val="24"/>
        </w:rPr>
        <w:t>卫星时提供航向信息。如果用户在此种环境下需要航向信息，那么应尽量使产品充分暴露于地球磁场，而同时与干扰磁场相对隔绝。最好的方法是将产品安装在任何一个钢铁容器的外面（例如车辆），并且尽可能远离磁场的影响，同时进行磁场校准操作来补偿周围磁场干扰。</w:t>
      </w:r>
      <w:r>
        <w:rPr>
          <w:rFonts w:ascii="微软雅黑" w:hAnsi="微软雅黑" w:eastAsia="微软雅黑" w:cs="微软雅黑"/>
          <w:sz w:val="24"/>
        </w:rPr>
        <w:tab/>
      </w:r>
    </w:p>
    <w:p>
      <w:pPr>
        <w:spacing w:line="480" w:lineRule="auto"/>
        <w:rPr>
          <w:b/>
          <w:bCs/>
          <w:color w:val="AD2975"/>
          <w:sz w:val="28"/>
          <w:szCs w:val="28"/>
        </w:rPr>
      </w:pPr>
      <w:r>
        <w:drawing>
          <wp:anchor distT="0" distB="0" distL="114300" distR="114300" simplePos="0" relativeHeight="251661312" behindDoc="1" locked="0" layoutInCell="1" allowOverlap="1">
            <wp:simplePos x="0" y="0"/>
            <wp:positionH relativeFrom="column">
              <wp:posOffset>1292225</wp:posOffset>
            </wp:positionH>
            <wp:positionV relativeFrom="paragraph">
              <wp:posOffset>285115</wp:posOffset>
            </wp:positionV>
            <wp:extent cx="3319145" cy="2261870"/>
            <wp:effectExtent l="0" t="0" r="0" b="0"/>
            <wp:wrapThrough wrapText="bothSides">
              <wp:wrapPolygon>
                <wp:start x="7190" y="0"/>
                <wp:lineTo x="7314" y="2911"/>
                <wp:lineTo x="2727" y="5458"/>
                <wp:lineTo x="1736" y="15645"/>
                <wp:lineTo x="1984" y="19647"/>
                <wp:lineTo x="4091" y="20375"/>
                <wp:lineTo x="10538" y="20921"/>
                <wp:lineTo x="11901" y="20921"/>
                <wp:lineTo x="13141" y="20921"/>
                <wp:lineTo x="18720" y="20557"/>
                <wp:lineTo x="18720" y="20375"/>
                <wp:lineTo x="19092" y="20375"/>
                <wp:lineTo x="20827" y="18010"/>
                <wp:lineTo x="20951" y="17101"/>
                <wp:lineTo x="20827" y="15463"/>
                <wp:lineTo x="20579" y="13280"/>
                <wp:lineTo x="20083" y="12189"/>
                <wp:lineTo x="18968" y="11643"/>
                <wp:lineTo x="15496" y="8732"/>
                <wp:lineTo x="15620" y="7823"/>
                <wp:lineTo x="14505" y="6549"/>
                <wp:lineTo x="12893" y="5821"/>
                <wp:lineTo x="16488" y="5821"/>
                <wp:lineTo x="19835" y="4366"/>
                <wp:lineTo x="19959" y="546"/>
                <wp:lineTo x="17480" y="0"/>
                <wp:lineTo x="8430" y="0"/>
                <wp:lineTo x="7190" y="0"/>
              </wp:wrapPolygon>
            </wp:wrapThrough>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noChangeArrowheads="1"/>
                    </pic:cNvPicPr>
                  </pic:nvPicPr>
                  <pic:blipFill>
                    <a:blip r:embed="rId12"/>
                    <a:srcRect b="8130"/>
                    <a:stretch>
                      <a:fillRect/>
                    </a:stretch>
                  </pic:blipFill>
                  <pic:spPr>
                    <a:xfrm>
                      <a:off x="0" y="0"/>
                      <a:ext cx="3319145" cy="2261870"/>
                    </a:xfrm>
                    <a:prstGeom prst="rect">
                      <a:avLst/>
                    </a:prstGeom>
                    <a:noFill/>
                    <a:ln w="9525">
                      <a:noFill/>
                      <a:miter lim="800000"/>
                      <a:headEnd/>
                      <a:tailEnd/>
                    </a:ln>
                  </pic:spPr>
                </pic:pic>
              </a:graphicData>
            </a:graphic>
          </wp:anchor>
        </w:drawing>
      </w:r>
    </w:p>
    <w:p>
      <w:pPr>
        <w:spacing w:line="480" w:lineRule="auto"/>
        <w:rPr>
          <w:b/>
          <w:bCs/>
          <w:color w:val="AD2975"/>
          <w:sz w:val="28"/>
          <w:szCs w:val="28"/>
        </w:rPr>
      </w:pPr>
    </w:p>
    <w:p>
      <w:pPr>
        <w:spacing w:line="480" w:lineRule="auto"/>
        <w:rPr>
          <w:b/>
          <w:bCs/>
          <w:color w:val="AD2975"/>
          <w:sz w:val="28"/>
          <w:szCs w:val="28"/>
        </w:rPr>
      </w:pPr>
    </w:p>
    <w:p>
      <w:pPr>
        <w:spacing w:line="480" w:lineRule="auto"/>
        <w:rPr>
          <w:b/>
          <w:bCs/>
          <w:color w:val="AD2975"/>
          <w:sz w:val="28"/>
          <w:szCs w:val="28"/>
        </w:rPr>
      </w:pPr>
    </w:p>
    <w:p>
      <w:pPr>
        <w:spacing w:line="480" w:lineRule="auto"/>
        <w:rPr>
          <w:b/>
          <w:bCs/>
          <w:color w:val="AD2975"/>
          <w:sz w:val="28"/>
          <w:szCs w:val="28"/>
        </w:rPr>
      </w:pPr>
    </w:p>
    <w:p>
      <w:pPr>
        <w:spacing w:line="480" w:lineRule="auto"/>
        <w:rPr>
          <w:b/>
          <w:bCs/>
          <w:color w:val="AD2975"/>
          <w:sz w:val="28"/>
          <w:szCs w:val="28"/>
        </w:rPr>
      </w:pPr>
    </w:p>
    <w:p>
      <w:pPr>
        <w:spacing w:line="480" w:lineRule="auto"/>
        <w:rPr>
          <w:rFonts w:ascii="微软雅黑" w:hAnsi="微软雅黑" w:eastAsia="微软雅黑" w:cs="微软雅黑"/>
          <w:sz w:val="18"/>
          <w:szCs w:val="18"/>
        </w:rPr>
      </w:pPr>
    </w:p>
    <w:p>
      <w:pPr>
        <w:spacing w:line="480" w:lineRule="auto"/>
        <w:jc w:val="center"/>
        <w:rPr>
          <w:b/>
          <w:bCs/>
          <w:color w:val="AD2975"/>
          <w:sz w:val="28"/>
          <w:szCs w:val="28"/>
        </w:rPr>
      </w:pPr>
      <w:r>
        <w:rPr>
          <w:rFonts w:hint="eastAsia" w:ascii="微软雅黑" w:hAnsi="微软雅黑" w:eastAsia="微软雅黑" w:cs="微软雅黑"/>
          <w:sz w:val="18"/>
          <w:szCs w:val="18"/>
        </w:rPr>
        <w:t>图</w:t>
      </w:r>
      <w:r>
        <w:rPr>
          <w:rFonts w:ascii="微软雅黑" w:hAnsi="微软雅黑" w:eastAsia="微软雅黑" w:cs="微软雅黑"/>
          <w:sz w:val="18"/>
          <w:szCs w:val="18"/>
        </w:rPr>
        <w:t xml:space="preserve">3. </w:t>
      </w:r>
      <w:r>
        <w:rPr>
          <w:rFonts w:hint="eastAsia" w:ascii="微软雅黑" w:hAnsi="微软雅黑" w:eastAsia="微软雅黑" w:cs="微软雅黑"/>
          <w:sz w:val="18"/>
          <w:szCs w:val="18"/>
        </w:rPr>
        <w:t>组合导航在路基载体上的安装示意图</w:t>
      </w:r>
    </w:p>
    <w:p>
      <w:pPr>
        <w:numPr>
          <w:ilvl w:val="0"/>
          <w:numId w:val="2"/>
        </w:numPr>
        <w:spacing w:line="400" w:lineRule="exact"/>
        <w:rPr>
          <w:rFonts w:ascii="微软雅黑" w:hAnsi="微软雅黑" w:eastAsia="微软雅黑" w:cs="微软雅黑"/>
          <w:sz w:val="24"/>
        </w:rPr>
      </w:pPr>
      <w:r>
        <w:rPr>
          <w:rFonts w:hint="eastAsia" w:ascii="微软雅黑" w:hAnsi="微软雅黑" w:eastAsia="微软雅黑" w:cs="微软雅黑"/>
          <w:sz w:val="24"/>
        </w:rPr>
        <w:t>安装时，组合导航与天线的固定方式如下图所示，天线需安装在导航的垂直正上方或沿运动方向固定在导航的水平正前方。</w:t>
      </w:r>
    </w:p>
    <w:p>
      <w:pPr>
        <w:spacing w:line="480" w:lineRule="auto"/>
        <w:jc w:val="center"/>
        <w:rPr>
          <w:rFonts w:ascii="微软雅黑" w:hAnsi="微软雅黑" w:eastAsia="微软雅黑" w:cs="微软雅黑"/>
          <w:sz w:val="18"/>
          <w:szCs w:val="18"/>
        </w:rPr>
      </w:pPr>
      <w:r>
        <w:drawing>
          <wp:inline distT="0" distB="0" distL="0" distR="0">
            <wp:extent cx="4247515" cy="2717800"/>
            <wp:effectExtent l="0" t="0" r="63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13"/>
                    <a:srcRect/>
                    <a:stretch>
                      <a:fillRect/>
                    </a:stretch>
                  </pic:blipFill>
                  <pic:spPr>
                    <a:xfrm>
                      <a:off x="0" y="0"/>
                      <a:ext cx="4247515" cy="2717800"/>
                    </a:xfrm>
                    <a:prstGeom prst="rect">
                      <a:avLst/>
                    </a:prstGeom>
                    <a:noFill/>
                    <a:ln w="9525">
                      <a:noFill/>
                      <a:miter lim="800000"/>
                      <a:headEnd/>
                      <a:tailEnd/>
                    </a:ln>
                  </pic:spPr>
                </pic:pic>
              </a:graphicData>
            </a:graphic>
          </wp:inline>
        </w:drawing>
      </w:r>
    </w:p>
    <w:p>
      <w:pPr>
        <w:spacing w:line="480" w:lineRule="auto"/>
        <w:jc w:val="center"/>
        <w:rPr>
          <w:b/>
          <w:bCs/>
          <w:color w:val="AD2975"/>
          <w:sz w:val="28"/>
          <w:szCs w:val="28"/>
        </w:rPr>
      </w:pPr>
      <w:r>
        <w:rPr>
          <w:rFonts w:hint="eastAsia" w:ascii="微软雅黑" w:hAnsi="微软雅黑" w:eastAsia="微软雅黑" w:cs="微软雅黑"/>
          <w:sz w:val="18"/>
          <w:szCs w:val="18"/>
        </w:rPr>
        <w:t>图</w:t>
      </w:r>
      <w:r>
        <w:rPr>
          <w:rFonts w:ascii="微软雅黑" w:hAnsi="微软雅黑" w:eastAsia="微软雅黑" w:cs="微软雅黑"/>
          <w:sz w:val="18"/>
          <w:szCs w:val="18"/>
        </w:rPr>
        <w:t xml:space="preserve">4. </w:t>
      </w:r>
      <w:r>
        <w:rPr>
          <w:rFonts w:hint="eastAsia" w:ascii="微软雅黑" w:hAnsi="微软雅黑" w:eastAsia="微软雅黑" w:cs="微软雅黑"/>
          <w:sz w:val="18"/>
          <w:szCs w:val="18"/>
        </w:rPr>
        <w:t>组合导航与天线安装示意图</w:t>
      </w:r>
    </w:p>
    <w:p>
      <w:pPr>
        <w:adjustRightInd w:val="0"/>
        <w:snapToGrid w:val="0"/>
        <w:spacing w:line="400" w:lineRule="exact"/>
        <w:jc w:val="left"/>
        <w:rPr>
          <w:rFonts w:ascii="微软雅黑" w:hAnsi="微软雅黑" w:eastAsia="微软雅黑" w:cs="微软雅黑"/>
          <w:b/>
          <w:bCs/>
          <w:color w:val="FF0000"/>
          <w:sz w:val="24"/>
        </w:rPr>
      </w:pPr>
    </w:p>
    <w:p>
      <w:pPr>
        <w:adjustRightInd w:val="0"/>
        <w:snapToGrid w:val="0"/>
        <w:spacing w:line="400" w:lineRule="exact"/>
        <w:jc w:val="left"/>
        <w:rPr>
          <w:rFonts w:ascii="微软雅黑" w:hAnsi="微软雅黑" w:eastAsia="微软雅黑" w:cs="微软雅黑"/>
          <w:b/>
          <w:bCs/>
          <w:color w:val="FF0000"/>
          <w:sz w:val="24"/>
        </w:rPr>
      </w:pPr>
      <w:r>
        <w:rPr>
          <w:rFonts w:hint="eastAsia" w:ascii="微软雅黑" w:hAnsi="微软雅黑" w:eastAsia="微软雅黑" w:cs="微软雅黑"/>
          <w:b/>
          <w:bCs/>
          <w:color w:val="FF0000"/>
          <w:sz w:val="24"/>
        </w:rPr>
        <w:t>特别注意：</w:t>
      </w:r>
    </w:p>
    <w:p>
      <w:pPr>
        <w:adjustRightInd w:val="0"/>
        <w:snapToGrid w:val="0"/>
        <w:spacing w:line="400" w:lineRule="exact"/>
        <w:ind w:firstLine="480" w:firstLineChars="200"/>
        <w:jc w:val="left"/>
        <w:rPr>
          <w:rFonts w:ascii="微软雅黑" w:hAnsi="微软雅黑" w:eastAsia="微软雅黑" w:cs="微软雅黑"/>
          <w:b/>
          <w:bCs/>
          <w:color w:val="FF0000"/>
          <w:sz w:val="24"/>
        </w:rPr>
      </w:pPr>
      <w:r>
        <w:rPr>
          <w:rFonts w:ascii="微软雅黑" w:hAnsi="微软雅黑" w:eastAsia="微软雅黑" w:cs="微软雅黑"/>
          <w:b/>
          <w:bCs/>
          <w:color w:val="FF0000"/>
          <w:sz w:val="24"/>
        </w:rPr>
        <w:t>1.</w:t>
      </w:r>
      <w:r>
        <w:rPr>
          <w:rFonts w:hint="eastAsia" w:ascii="微软雅黑" w:hAnsi="微软雅黑" w:eastAsia="微软雅黑" w:cs="微软雅黑"/>
          <w:b/>
          <w:bCs/>
          <w:color w:val="FF0000"/>
          <w:sz w:val="24"/>
        </w:rPr>
        <w:t>为了达到更好的性能，建议用户先预热十五分钟后断电，重新上电静止两分钟后</w:t>
      </w:r>
    </w:p>
    <w:p>
      <w:pPr>
        <w:adjustRightInd w:val="0"/>
        <w:snapToGrid w:val="0"/>
        <w:spacing w:line="400" w:lineRule="exact"/>
        <w:jc w:val="left"/>
        <w:rPr>
          <w:rFonts w:ascii="微软雅黑" w:hAnsi="微软雅黑" w:eastAsia="微软雅黑" w:cs="微软雅黑"/>
          <w:b/>
          <w:bCs/>
          <w:color w:val="FF0000"/>
          <w:sz w:val="24"/>
        </w:rPr>
      </w:pPr>
      <w:r>
        <w:rPr>
          <w:rFonts w:hint="eastAsia" w:ascii="微软雅黑" w:hAnsi="微软雅黑" w:eastAsia="微软雅黑" w:cs="微软雅黑"/>
          <w:b/>
          <w:bCs/>
          <w:color w:val="FF0000"/>
          <w:sz w:val="24"/>
        </w:rPr>
        <w:t>使用，其中重新上电时需要保证载体不振动。</w:t>
      </w:r>
    </w:p>
    <w:p>
      <w:pPr>
        <w:numPr>
          <w:ilvl w:val="0"/>
          <w:numId w:val="3"/>
        </w:numPr>
        <w:adjustRightInd w:val="0"/>
        <w:snapToGrid w:val="0"/>
        <w:spacing w:line="400" w:lineRule="exact"/>
        <w:ind w:firstLine="480" w:firstLineChars="200"/>
        <w:jc w:val="left"/>
        <w:rPr>
          <w:rFonts w:ascii="微软雅黑" w:hAnsi="微软雅黑" w:eastAsia="微软雅黑" w:cs="微软雅黑"/>
          <w:b/>
          <w:bCs/>
          <w:color w:val="FF0000"/>
          <w:sz w:val="24"/>
        </w:rPr>
      </w:pPr>
      <w:r>
        <w:rPr>
          <w:rFonts w:hint="eastAsia" w:ascii="微软雅黑" w:hAnsi="微软雅黑" w:eastAsia="微软雅黑" w:cs="微软雅黑"/>
          <w:b/>
          <w:bCs/>
          <w:color w:val="FF0000"/>
          <w:sz w:val="24"/>
        </w:rPr>
        <w:t>产品每次安装完成以及磁场环境改变之后，用户进行磁场校准。</w:t>
      </w:r>
    </w:p>
    <w:p>
      <w:pPr>
        <w:spacing w:line="480" w:lineRule="auto"/>
        <w:rPr>
          <w:b/>
          <w:bCs/>
          <w:color w:val="AD2975"/>
          <w:sz w:val="28"/>
          <w:szCs w:val="28"/>
        </w:rPr>
      </w:pPr>
      <w:r>
        <w:rPr>
          <w:rFonts w:hint="eastAsia"/>
          <w:b/>
          <w:bCs/>
          <w:color w:val="AD2975"/>
          <w:sz w:val="28"/>
          <w:szCs w:val="28"/>
        </w:rPr>
        <w:t>用户通讯协议:</w:t>
      </w:r>
    </w:p>
    <w:p>
      <w:pPr>
        <w:numPr>
          <w:ilvl w:val="0"/>
          <w:numId w:val="4"/>
        </w:numPr>
        <w:ind w:firstLine="0"/>
        <w:jc w:val="left"/>
        <w:rPr>
          <w:b/>
          <w:bCs/>
          <w:sz w:val="28"/>
          <w:szCs w:val="28"/>
        </w:rPr>
      </w:pPr>
      <w:r>
        <w:rPr>
          <w:rFonts w:hint="eastAsia"/>
          <w:b/>
          <w:bCs/>
          <w:sz w:val="28"/>
          <w:szCs w:val="28"/>
        </w:rPr>
        <w:t>调试版协议（嵌入式和VC验证调试）</w:t>
      </w:r>
    </w:p>
    <w:p>
      <w:pPr>
        <w:adjustRightInd w:val="0"/>
        <w:snapToGrid w:val="0"/>
        <w:spacing w:line="360" w:lineRule="auto"/>
        <w:ind w:firstLine="440" w:firstLineChars="200"/>
        <w:jc w:val="left"/>
        <w:rPr>
          <w:sz w:val="22"/>
          <w:szCs w:val="22"/>
        </w:rPr>
      </w:pPr>
      <w:r>
        <w:rPr>
          <w:rFonts w:hint="eastAsia"/>
          <w:sz w:val="22"/>
          <w:szCs w:val="22"/>
        </w:rPr>
        <w:t>波特率460800bps，数据位8位，停止位1位，无校验位，高字节在前，低字节在后。</w:t>
      </w:r>
    </w:p>
    <w:p>
      <w:pPr>
        <w:spacing w:line="360" w:lineRule="auto"/>
        <w:ind w:firstLine="420"/>
        <w:jc w:val="left"/>
        <w:rPr>
          <w:sz w:val="22"/>
          <w:szCs w:val="22"/>
        </w:rPr>
      </w:pPr>
      <w:r>
        <w:rPr>
          <w:rFonts w:hint="eastAsia"/>
          <w:sz w:val="22"/>
          <w:szCs w:val="22"/>
        </w:rPr>
        <w:t>航向定义：北偏东为正，偏西为负，范围-180~180度。   坐标系定义：右前上（东北天）。</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360"/>
        <w:gridCol w:w="708"/>
        <w:gridCol w:w="707"/>
        <w:gridCol w:w="1463"/>
        <w:gridCol w:w="793"/>
        <w:gridCol w:w="4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53" w:type="dxa"/>
            <w:vAlign w:val="center"/>
          </w:tcPr>
          <w:p>
            <w:pPr>
              <w:rPr>
                <w:sz w:val="20"/>
                <w:szCs w:val="20"/>
              </w:rPr>
            </w:pPr>
            <w:r>
              <w:rPr>
                <w:rFonts w:hint="eastAsia"/>
                <w:sz w:val="20"/>
                <w:szCs w:val="20"/>
              </w:rPr>
              <w:t>字节数</w:t>
            </w:r>
          </w:p>
        </w:tc>
        <w:tc>
          <w:tcPr>
            <w:tcW w:w="1360" w:type="dxa"/>
            <w:vAlign w:val="center"/>
          </w:tcPr>
          <w:p>
            <w:pPr>
              <w:rPr>
                <w:sz w:val="20"/>
                <w:szCs w:val="20"/>
              </w:rPr>
            </w:pPr>
            <w:r>
              <w:rPr>
                <w:rFonts w:hint="eastAsia"/>
                <w:sz w:val="20"/>
                <w:szCs w:val="20"/>
              </w:rPr>
              <w:t>Name</w:t>
            </w:r>
          </w:p>
        </w:tc>
        <w:tc>
          <w:tcPr>
            <w:tcW w:w="708" w:type="dxa"/>
            <w:vAlign w:val="center"/>
          </w:tcPr>
          <w:p>
            <w:pPr>
              <w:rPr>
                <w:sz w:val="20"/>
                <w:szCs w:val="20"/>
              </w:rPr>
            </w:pPr>
            <w:r>
              <w:rPr>
                <w:rFonts w:hint="eastAsia"/>
                <w:sz w:val="20"/>
                <w:szCs w:val="20"/>
              </w:rPr>
              <w:t>字节</w:t>
            </w:r>
          </w:p>
        </w:tc>
        <w:tc>
          <w:tcPr>
            <w:tcW w:w="707" w:type="dxa"/>
            <w:vAlign w:val="center"/>
          </w:tcPr>
          <w:p>
            <w:pPr>
              <w:rPr>
                <w:sz w:val="20"/>
                <w:szCs w:val="20"/>
              </w:rPr>
            </w:pPr>
            <w:r>
              <w:rPr>
                <w:rFonts w:hint="eastAsia"/>
                <w:sz w:val="20"/>
                <w:szCs w:val="20"/>
              </w:rPr>
              <w:t>缩放</w:t>
            </w:r>
          </w:p>
        </w:tc>
        <w:tc>
          <w:tcPr>
            <w:tcW w:w="1463" w:type="dxa"/>
            <w:vAlign w:val="center"/>
          </w:tcPr>
          <w:p>
            <w:pPr>
              <w:rPr>
                <w:sz w:val="20"/>
                <w:szCs w:val="20"/>
              </w:rPr>
            </w:pPr>
            <w:r>
              <w:rPr>
                <w:rFonts w:hint="eastAsia"/>
                <w:sz w:val="20"/>
                <w:szCs w:val="20"/>
              </w:rPr>
              <w:t>范围</w:t>
            </w:r>
          </w:p>
        </w:tc>
        <w:tc>
          <w:tcPr>
            <w:tcW w:w="793" w:type="dxa"/>
            <w:vAlign w:val="center"/>
          </w:tcPr>
          <w:p>
            <w:pPr>
              <w:rPr>
                <w:sz w:val="20"/>
                <w:szCs w:val="20"/>
              </w:rPr>
            </w:pPr>
            <w:r>
              <w:rPr>
                <w:rFonts w:hint="eastAsia"/>
                <w:sz w:val="20"/>
                <w:szCs w:val="20"/>
              </w:rPr>
              <w:t>Unit</w:t>
            </w:r>
          </w:p>
        </w:tc>
        <w:tc>
          <w:tcPr>
            <w:tcW w:w="4229" w:type="dxa"/>
            <w:vAlign w:val="center"/>
          </w:tcPr>
          <w:p>
            <w:pPr>
              <w:rPr>
                <w:sz w:val="20"/>
                <w:szCs w:val="20"/>
              </w:rPr>
            </w:pPr>
            <w:r>
              <w:rPr>
                <w:rFonts w:hint="eastAsia"/>
                <w:sz w:val="20"/>
                <w:szCs w:val="20"/>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Align w:val="center"/>
          </w:tcPr>
          <w:p>
            <w:pPr>
              <w:jc w:val="left"/>
              <w:rPr>
                <w:sz w:val="20"/>
                <w:szCs w:val="20"/>
              </w:rPr>
            </w:pPr>
            <w:r>
              <w:rPr>
                <w:rFonts w:hint="eastAsia"/>
                <w:sz w:val="20"/>
                <w:szCs w:val="20"/>
              </w:rPr>
              <w:t>1~2</w:t>
            </w:r>
          </w:p>
        </w:tc>
        <w:tc>
          <w:tcPr>
            <w:tcW w:w="1360" w:type="dxa"/>
            <w:vAlign w:val="center"/>
          </w:tcPr>
          <w:p>
            <w:pPr>
              <w:rPr>
                <w:sz w:val="20"/>
                <w:szCs w:val="20"/>
              </w:rPr>
            </w:pPr>
            <w:r>
              <w:rPr>
                <w:rFonts w:hint="eastAsia"/>
                <w:sz w:val="20"/>
                <w:szCs w:val="20"/>
              </w:rPr>
              <w:t>帧头</w:t>
            </w:r>
          </w:p>
        </w:tc>
        <w:tc>
          <w:tcPr>
            <w:tcW w:w="708" w:type="dxa"/>
            <w:vAlign w:val="center"/>
          </w:tcPr>
          <w:p>
            <w:pPr>
              <w:rPr>
                <w:sz w:val="20"/>
                <w:szCs w:val="20"/>
              </w:rPr>
            </w:pPr>
            <w:r>
              <w:rPr>
                <w:rFonts w:hint="eastAsia"/>
                <w:sz w:val="20"/>
                <w:szCs w:val="20"/>
              </w:rPr>
              <w:t>U,2</w:t>
            </w:r>
          </w:p>
        </w:tc>
        <w:tc>
          <w:tcPr>
            <w:tcW w:w="707" w:type="dxa"/>
            <w:vAlign w:val="center"/>
          </w:tcPr>
          <w:p>
            <w:pPr>
              <w:rPr>
                <w:sz w:val="20"/>
                <w:szCs w:val="20"/>
              </w:rPr>
            </w:pPr>
          </w:p>
        </w:tc>
        <w:tc>
          <w:tcPr>
            <w:tcW w:w="1463" w:type="dxa"/>
            <w:vAlign w:val="center"/>
          </w:tcPr>
          <w:p>
            <w:pPr>
              <w:rPr>
                <w:sz w:val="20"/>
                <w:szCs w:val="20"/>
              </w:rPr>
            </w:pPr>
          </w:p>
        </w:tc>
        <w:tc>
          <w:tcPr>
            <w:tcW w:w="793" w:type="dxa"/>
            <w:vAlign w:val="center"/>
          </w:tcPr>
          <w:p>
            <w:pPr>
              <w:rPr>
                <w:sz w:val="20"/>
                <w:szCs w:val="20"/>
              </w:rPr>
            </w:pPr>
          </w:p>
        </w:tc>
        <w:tc>
          <w:tcPr>
            <w:tcW w:w="4229" w:type="dxa"/>
            <w:vAlign w:val="center"/>
          </w:tcPr>
          <w:p>
            <w:pPr>
              <w:rPr>
                <w:sz w:val="20"/>
                <w:szCs w:val="20"/>
              </w:rPr>
            </w:pPr>
            <w:r>
              <w:rPr>
                <w:rFonts w:hint="eastAsia"/>
                <w:sz w:val="20"/>
                <w:szCs w:val="20"/>
              </w:rPr>
              <w:t>0xAA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Align w:val="center"/>
          </w:tcPr>
          <w:p>
            <w:pPr>
              <w:jc w:val="left"/>
              <w:rPr>
                <w:sz w:val="20"/>
                <w:szCs w:val="20"/>
              </w:rPr>
            </w:pPr>
            <w:r>
              <w:rPr>
                <w:rFonts w:hint="eastAsia"/>
                <w:sz w:val="20"/>
                <w:szCs w:val="20"/>
              </w:rPr>
              <w:t>3~4</w:t>
            </w:r>
          </w:p>
        </w:tc>
        <w:tc>
          <w:tcPr>
            <w:tcW w:w="1360" w:type="dxa"/>
            <w:vAlign w:val="center"/>
          </w:tcPr>
          <w:p>
            <w:pPr>
              <w:jc w:val="left"/>
              <w:rPr>
                <w:sz w:val="20"/>
                <w:szCs w:val="20"/>
              </w:rPr>
            </w:pPr>
            <w:r>
              <w:rPr>
                <w:rFonts w:hint="eastAsia"/>
                <w:sz w:val="20"/>
                <w:szCs w:val="20"/>
              </w:rPr>
              <w:t>measuretype</w:t>
            </w:r>
          </w:p>
        </w:tc>
        <w:tc>
          <w:tcPr>
            <w:tcW w:w="708" w:type="dxa"/>
            <w:vAlign w:val="center"/>
          </w:tcPr>
          <w:p>
            <w:pPr>
              <w:jc w:val="left"/>
              <w:rPr>
                <w:sz w:val="20"/>
                <w:szCs w:val="20"/>
              </w:rPr>
            </w:pPr>
          </w:p>
        </w:tc>
        <w:tc>
          <w:tcPr>
            <w:tcW w:w="707" w:type="dxa"/>
            <w:vAlign w:val="center"/>
          </w:tcPr>
          <w:p>
            <w:pPr>
              <w:jc w:val="left"/>
              <w:rPr>
                <w:sz w:val="20"/>
                <w:szCs w:val="20"/>
              </w:rPr>
            </w:pPr>
          </w:p>
        </w:tc>
        <w:tc>
          <w:tcPr>
            <w:tcW w:w="1463" w:type="dxa"/>
            <w:vAlign w:val="center"/>
          </w:tcPr>
          <w:p>
            <w:pPr>
              <w:jc w:val="left"/>
              <w:rPr>
                <w:sz w:val="20"/>
                <w:szCs w:val="20"/>
              </w:rPr>
            </w:pPr>
          </w:p>
        </w:tc>
        <w:tc>
          <w:tcPr>
            <w:tcW w:w="793" w:type="dxa"/>
            <w:vAlign w:val="center"/>
          </w:tcPr>
          <w:p>
            <w:pPr>
              <w:jc w:val="left"/>
              <w:rPr>
                <w:sz w:val="20"/>
                <w:szCs w:val="20"/>
              </w:rPr>
            </w:pPr>
          </w:p>
        </w:tc>
        <w:tc>
          <w:tcPr>
            <w:tcW w:w="4229" w:type="dxa"/>
            <w:vAlign w:val="center"/>
          </w:tcPr>
          <w:p>
            <w:pPr>
              <w:jc w:val="left"/>
              <w:rPr>
                <w:sz w:val="20"/>
                <w:szCs w:val="20"/>
              </w:rPr>
            </w:pPr>
            <w:r>
              <w:rPr>
                <w:rFonts w:hint="eastAsia"/>
                <w:sz w:val="20"/>
                <w:szCs w:val="20"/>
              </w:rPr>
              <w:t>量测修正类型 高2个字节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Align w:val="center"/>
          </w:tcPr>
          <w:p>
            <w:pPr>
              <w:jc w:val="left"/>
              <w:rPr>
                <w:sz w:val="20"/>
                <w:szCs w:val="20"/>
              </w:rPr>
            </w:pPr>
            <w:r>
              <w:rPr>
                <w:rFonts w:hint="eastAsia"/>
                <w:sz w:val="20"/>
                <w:szCs w:val="20"/>
              </w:rPr>
              <w:t>5~13</w:t>
            </w:r>
          </w:p>
        </w:tc>
        <w:tc>
          <w:tcPr>
            <w:tcW w:w="1360" w:type="dxa"/>
            <w:vAlign w:val="center"/>
          </w:tcPr>
          <w:p>
            <w:pPr>
              <w:rPr>
                <w:color w:val="000000"/>
                <w:sz w:val="20"/>
                <w:szCs w:val="20"/>
              </w:rPr>
            </w:pPr>
            <w:r>
              <w:rPr>
                <w:rFonts w:hint="eastAsia"/>
                <w:color w:val="000000"/>
                <w:sz w:val="20"/>
                <w:szCs w:val="20"/>
              </w:rPr>
              <w:t>陀螺Gyro</w:t>
            </w:r>
          </w:p>
        </w:tc>
        <w:tc>
          <w:tcPr>
            <w:tcW w:w="708" w:type="dxa"/>
            <w:vAlign w:val="center"/>
          </w:tcPr>
          <w:p>
            <w:pPr>
              <w:rPr>
                <w:color w:val="000000"/>
                <w:sz w:val="20"/>
                <w:szCs w:val="20"/>
              </w:rPr>
            </w:pPr>
            <w:r>
              <w:rPr>
                <w:rFonts w:hint="eastAsia"/>
                <w:color w:val="000000"/>
                <w:sz w:val="20"/>
                <w:szCs w:val="20"/>
              </w:rPr>
              <w:t>S,3*3</w:t>
            </w:r>
          </w:p>
        </w:tc>
        <w:tc>
          <w:tcPr>
            <w:tcW w:w="707" w:type="dxa"/>
            <w:vAlign w:val="center"/>
          </w:tcPr>
          <w:p>
            <w:pPr>
              <w:rPr>
                <w:color w:val="000000"/>
                <w:sz w:val="20"/>
                <w:szCs w:val="20"/>
              </w:rPr>
            </w:pPr>
            <w:r>
              <w:rPr>
                <w:rFonts w:hint="eastAsia"/>
                <w:color w:val="000000"/>
                <w:sz w:val="20"/>
                <w:szCs w:val="20"/>
              </w:rPr>
              <w:t>1e-3</w:t>
            </w:r>
          </w:p>
        </w:tc>
        <w:tc>
          <w:tcPr>
            <w:tcW w:w="1463" w:type="dxa"/>
            <w:vAlign w:val="center"/>
          </w:tcPr>
          <w:p>
            <w:pPr>
              <w:rPr>
                <w:color w:val="000000"/>
                <w:sz w:val="20"/>
                <w:szCs w:val="20"/>
              </w:rPr>
            </w:pPr>
            <w:r>
              <w:rPr>
                <w:rFonts w:hint="eastAsia"/>
                <w:color w:val="000000"/>
                <w:sz w:val="20"/>
                <w:szCs w:val="20"/>
              </w:rPr>
              <w:t>±8388.608</w:t>
            </w:r>
          </w:p>
        </w:tc>
        <w:tc>
          <w:tcPr>
            <w:tcW w:w="793" w:type="dxa"/>
            <w:vAlign w:val="center"/>
          </w:tcPr>
          <w:p>
            <w:pPr>
              <w:rPr>
                <w:color w:val="000000"/>
                <w:sz w:val="20"/>
                <w:szCs w:val="20"/>
              </w:rPr>
            </w:pPr>
            <w:r>
              <w:rPr>
                <w:rFonts w:hint="eastAsia"/>
                <w:color w:val="000000"/>
                <w:sz w:val="20"/>
                <w:szCs w:val="20"/>
              </w:rPr>
              <w:t>°/s</w:t>
            </w:r>
          </w:p>
        </w:tc>
        <w:tc>
          <w:tcPr>
            <w:tcW w:w="4229" w:type="dxa"/>
            <w:vAlign w:val="center"/>
          </w:tcPr>
          <w:p>
            <w:pPr>
              <w:rPr>
                <w:color w:val="000000"/>
                <w:sz w:val="20"/>
                <w:szCs w:val="20"/>
              </w:rPr>
            </w:pPr>
            <w:r>
              <w:rPr>
                <w:rFonts w:hint="eastAsia"/>
                <w:color w:val="000000"/>
                <w:sz w:val="20"/>
                <w:szCs w:val="20"/>
              </w:rPr>
              <w:t>x/y/z  右前上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Align w:val="center"/>
          </w:tcPr>
          <w:p>
            <w:pPr>
              <w:jc w:val="left"/>
              <w:rPr>
                <w:sz w:val="20"/>
                <w:szCs w:val="20"/>
              </w:rPr>
            </w:pPr>
            <w:r>
              <w:rPr>
                <w:rFonts w:hint="eastAsia"/>
                <w:sz w:val="20"/>
                <w:szCs w:val="20"/>
              </w:rPr>
              <w:t>14~22</w:t>
            </w:r>
          </w:p>
        </w:tc>
        <w:tc>
          <w:tcPr>
            <w:tcW w:w="1360" w:type="dxa"/>
            <w:vAlign w:val="center"/>
          </w:tcPr>
          <w:p>
            <w:pPr>
              <w:rPr>
                <w:color w:val="000000"/>
                <w:sz w:val="20"/>
                <w:szCs w:val="20"/>
              </w:rPr>
            </w:pPr>
            <w:r>
              <w:rPr>
                <w:rFonts w:hint="eastAsia"/>
                <w:color w:val="000000"/>
                <w:sz w:val="20"/>
                <w:szCs w:val="20"/>
              </w:rPr>
              <w:t>加计Acc</w:t>
            </w:r>
          </w:p>
        </w:tc>
        <w:tc>
          <w:tcPr>
            <w:tcW w:w="708" w:type="dxa"/>
            <w:vAlign w:val="center"/>
          </w:tcPr>
          <w:p>
            <w:pPr>
              <w:rPr>
                <w:color w:val="000000"/>
                <w:sz w:val="20"/>
                <w:szCs w:val="20"/>
              </w:rPr>
            </w:pPr>
            <w:r>
              <w:rPr>
                <w:rFonts w:hint="eastAsia"/>
                <w:color w:val="000000"/>
                <w:sz w:val="20"/>
                <w:szCs w:val="20"/>
              </w:rPr>
              <w:t>S,3*3</w:t>
            </w:r>
          </w:p>
        </w:tc>
        <w:tc>
          <w:tcPr>
            <w:tcW w:w="707" w:type="dxa"/>
            <w:vAlign w:val="center"/>
          </w:tcPr>
          <w:p>
            <w:pPr>
              <w:rPr>
                <w:color w:val="000000"/>
                <w:sz w:val="20"/>
                <w:szCs w:val="20"/>
              </w:rPr>
            </w:pPr>
            <w:r>
              <w:rPr>
                <w:rFonts w:hint="eastAsia"/>
                <w:color w:val="000000"/>
                <w:sz w:val="20"/>
                <w:szCs w:val="20"/>
              </w:rPr>
              <w:t>1e-5</w:t>
            </w:r>
          </w:p>
        </w:tc>
        <w:tc>
          <w:tcPr>
            <w:tcW w:w="1463" w:type="dxa"/>
            <w:vAlign w:val="center"/>
          </w:tcPr>
          <w:p>
            <w:pPr>
              <w:rPr>
                <w:color w:val="000000"/>
                <w:sz w:val="20"/>
                <w:szCs w:val="20"/>
              </w:rPr>
            </w:pPr>
            <w:r>
              <w:rPr>
                <w:rFonts w:hint="eastAsia"/>
                <w:color w:val="000000"/>
                <w:sz w:val="20"/>
                <w:szCs w:val="20"/>
              </w:rPr>
              <w:t>±83.88608</w:t>
            </w:r>
          </w:p>
        </w:tc>
        <w:tc>
          <w:tcPr>
            <w:tcW w:w="793" w:type="dxa"/>
            <w:vAlign w:val="center"/>
          </w:tcPr>
          <w:p>
            <w:pPr>
              <w:rPr>
                <w:color w:val="000000"/>
                <w:sz w:val="20"/>
                <w:szCs w:val="20"/>
              </w:rPr>
            </w:pPr>
            <w:r>
              <w:rPr>
                <w:rFonts w:hint="eastAsia"/>
                <w:color w:val="000000"/>
                <w:sz w:val="20"/>
                <w:szCs w:val="20"/>
              </w:rPr>
              <w:t>g</w:t>
            </w:r>
          </w:p>
        </w:tc>
        <w:tc>
          <w:tcPr>
            <w:tcW w:w="4229" w:type="dxa"/>
            <w:vAlign w:val="center"/>
          </w:tcPr>
          <w:p>
            <w:pPr>
              <w:rPr>
                <w:color w:val="000000"/>
                <w:sz w:val="20"/>
                <w:szCs w:val="20"/>
              </w:rPr>
            </w:pPr>
            <w:r>
              <w:rPr>
                <w:rFonts w:hint="eastAsia"/>
                <w:color w:val="000000"/>
                <w:sz w:val="20"/>
                <w:szCs w:val="20"/>
              </w:rPr>
              <w:t>x/y/z  右前上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853" w:type="dxa"/>
            <w:vAlign w:val="center"/>
          </w:tcPr>
          <w:p>
            <w:pPr>
              <w:jc w:val="left"/>
              <w:rPr>
                <w:sz w:val="20"/>
                <w:szCs w:val="20"/>
              </w:rPr>
            </w:pPr>
            <w:r>
              <w:rPr>
                <w:rFonts w:hint="eastAsia"/>
                <w:sz w:val="20"/>
                <w:szCs w:val="20"/>
              </w:rPr>
              <w:t>23~28</w:t>
            </w:r>
          </w:p>
        </w:tc>
        <w:tc>
          <w:tcPr>
            <w:tcW w:w="1360" w:type="dxa"/>
            <w:vAlign w:val="center"/>
          </w:tcPr>
          <w:p>
            <w:pPr>
              <w:rPr>
                <w:color w:val="000000"/>
                <w:sz w:val="20"/>
                <w:szCs w:val="20"/>
              </w:rPr>
            </w:pPr>
            <w:r>
              <w:rPr>
                <w:rFonts w:hint="eastAsia"/>
                <w:color w:val="000000"/>
                <w:sz w:val="20"/>
                <w:szCs w:val="20"/>
              </w:rPr>
              <w:t>磁Magn</w:t>
            </w:r>
          </w:p>
        </w:tc>
        <w:tc>
          <w:tcPr>
            <w:tcW w:w="708" w:type="dxa"/>
            <w:vAlign w:val="center"/>
          </w:tcPr>
          <w:p>
            <w:pPr>
              <w:rPr>
                <w:color w:val="000000"/>
                <w:sz w:val="20"/>
                <w:szCs w:val="20"/>
              </w:rPr>
            </w:pPr>
            <w:r>
              <w:rPr>
                <w:rFonts w:hint="eastAsia"/>
                <w:color w:val="000000"/>
                <w:sz w:val="20"/>
                <w:szCs w:val="20"/>
              </w:rPr>
              <w:t>S,3*2</w:t>
            </w:r>
          </w:p>
        </w:tc>
        <w:tc>
          <w:tcPr>
            <w:tcW w:w="707" w:type="dxa"/>
            <w:vAlign w:val="center"/>
          </w:tcPr>
          <w:p>
            <w:pPr>
              <w:rPr>
                <w:color w:val="000000"/>
                <w:sz w:val="20"/>
                <w:szCs w:val="20"/>
              </w:rPr>
            </w:pPr>
            <w:r>
              <w:rPr>
                <w:rFonts w:hint="eastAsia"/>
                <w:color w:val="000000"/>
                <w:sz w:val="20"/>
                <w:szCs w:val="20"/>
              </w:rPr>
              <w:t>1e-2</w:t>
            </w:r>
          </w:p>
        </w:tc>
        <w:tc>
          <w:tcPr>
            <w:tcW w:w="1463" w:type="dxa"/>
            <w:vAlign w:val="center"/>
          </w:tcPr>
          <w:p>
            <w:pPr>
              <w:rPr>
                <w:color w:val="000000"/>
                <w:sz w:val="20"/>
                <w:szCs w:val="20"/>
              </w:rPr>
            </w:pPr>
            <w:r>
              <w:rPr>
                <w:rFonts w:hint="eastAsia"/>
                <w:color w:val="000000"/>
                <w:sz w:val="20"/>
                <w:szCs w:val="20"/>
              </w:rPr>
              <w:t>±327.68</w:t>
            </w:r>
          </w:p>
        </w:tc>
        <w:tc>
          <w:tcPr>
            <w:tcW w:w="793" w:type="dxa"/>
            <w:vAlign w:val="center"/>
          </w:tcPr>
          <w:p>
            <w:pPr>
              <w:rPr>
                <w:color w:val="000000"/>
                <w:sz w:val="20"/>
                <w:szCs w:val="20"/>
              </w:rPr>
            </w:pPr>
            <w:r>
              <w:rPr>
                <w:rFonts w:hint="eastAsia"/>
                <w:color w:val="000000"/>
                <w:sz w:val="20"/>
                <w:szCs w:val="20"/>
              </w:rPr>
              <w:t>uT</w:t>
            </w:r>
          </w:p>
        </w:tc>
        <w:tc>
          <w:tcPr>
            <w:tcW w:w="4229" w:type="dxa"/>
            <w:vAlign w:val="center"/>
          </w:tcPr>
          <w:p>
            <w:pPr>
              <w:rPr>
                <w:color w:val="000000"/>
                <w:sz w:val="20"/>
                <w:szCs w:val="20"/>
              </w:rPr>
            </w:pPr>
            <w:r>
              <w:rPr>
                <w:rFonts w:hint="eastAsia"/>
                <w:color w:val="000000"/>
                <w:sz w:val="20"/>
                <w:szCs w:val="20"/>
              </w:rPr>
              <w:t>x/y/z  右前上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853" w:type="dxa"/>
            <w:vAlign w:val="center"/>
          </w:tcPr>
          <w:p>
            <w:pPr>
              <w:adjustRightInd w:val="0"/>
              <w:snapToGrid w:val="0"/>
              <w:jc w:val="left"/>
              <w:rPr>
                <w:sz w:val="20"/>
                <w:szCs w:val="20"/>
              </w:rPr>
            </w:pPr>
            <w:r>
              <w:rPr>
                <w:rFonts w:hint="eastAsia"/>
                <w:sz w:val="20"/>
                <w:szCs w:val="20"/>
              </w:rPr>
              <w:t>29~31</w:t>
            </w:r>
          </w:p>
        </w:tc>
        <w:tc>
          <w:tcPr>
            <w:tcW w:w="1360" w:type="dxa"/>
            <w:vAlign w:val="center"/>
          </w:tcPr>
          <w:p>
            <w:pPr>
              <w:adjustRightInd w:val="0"/>
              <w:snapToGrid w:val="0"/>
              <w:jc w:val="left"/>
              <w:rPr>
                <w:color w:val="000000"/>
                <w:sz w:val="20"/>
                <w:szCs w:val="20"/>
              </w:rPr>
            </w:pPr>
            <w:r>
              <w:rPr>
                <w:rFonts w:hint="eastAsia"/>
                <w:color w:val="000000"/>
                <w:sz w:val="20"/>
                <w:szCs w:val="20"/>
              </w:rPr>
              <w:t>Hbar</w:t>
            </w:r>
          </w:p>
        </w:tc>
        <w:tc>
          <w:tcPr>
            <w:tcW w:w="708" w:type="dxa"/>
            <w:vAlign w:val="center"/>
          </w:tcPr>
          <w:p>
            <w:pPr>
              <w:adjustRightInd w:val="0"/>
              <w:snapToGrid w:val="0"/>
              <w:jc w:val="left"/>
              <w:rPr>
                <w:color w:val="000000"/>
                <w:sz w:val="20"/>
                <w:szCs w:val="20"/>
              </w:rPr>
            </w:pPr>
            <w:r>
              <w:rPr>
                <w:rFonts w:hint="eastAsia"/>
                <w:color w:val="000000"/>
                <w:sz w:val="20"/>
                <w:szCs w:val="20"/>
              </w:rPr>
              <w:t>U,1*3</w:t>
            </w:r>
          </w:p>
        </w:tc>
        <w:tc>
          <w:tcPr>
            <w:tcW w:w="707" w:type="dxa"/>
            <w:vAlign w:val="center"/>
          </w:tcPr>
          <w:p>
            <w:pPr>
              <w:adjustRightInd w:val="0"/>
              <w:snapToGrid w:val="0"/>
              <w:jc w:val="left"/>
              <w:rPr>
                <w:color w:val="000000"/>
                <w:sz w:val="20"/>
                <w:szCs w:val="20"/>
              </w:rPr>
            </w:pPr>
            <w:r>
              <w:rPr>
                <w:rFonts w:hint="eastAsia"/>
                <w:color w:val="000000"/>
                <w:sz w:val="20"/>
                <w:szCs w:val="20"/>
              </w:rPr>
              <w:t>1e-2</w:t>
            </w:r>
          </w:p>
        </w:tc>
        <w:tc>
          <w:tcPr>
            <w:tcW w:w="1463" w:type="dxa"/>
            <w:vAlign w:val="center"/>
          </w:tcPr>
          <w:p>
            <w:pPr>
              <w:adjustRightInd w:val="0"/>
              <w:snapToGrid w:val="0"/>
              <w:jc w:val="left"/>
              <w:rPr>
                <w:color w:val="000000"/>
                <w:sz w:val="20"/>
                <w:szCs w:val="20"/>
              </w:rPr>
            </w:pPr>
            <w:r>
              <w:rPr>
                <w:rFonts w:hint="eastAsia"/>
                <w:color w:val="000000"/>
                <w:sz w:val="20"/>
                <w:szCs w:val="20"/>
              </w:rPr>
              <w:t>±83886.08</w:t>
            </w:r>
          </w:p>
        </w:tc>
        <w:tc>
          <w:tcPr>
            <w:tcW w:w="793" w:type="dxa"/>
            <w:vAlign w:val="center"/>
          </w:tcPr>
          <w:p>
            <w:pPr>
              <w:adjustRightInd w:val="0"/>
              <w:snapToGrid w:val="0"/>
              <w:jc w:val="left"/>
              <w:rPr>
                <w:color w:val="000000"/>
                <w:sz w:val="20"/>
                <w:szCs w:val="20"/>
              </w:rPr>
            </w:pPr>
            <w:r>
              <w:rPr>
                <w:rFonts w:hint="eastAsia"/>
                <w:color w:val="000000"/>
                <w:sz w:val="20"/>
                <w:szCs w:val="20"/>
              </w:rPr>
              <w:t>m</w:t>
            </w:r>
          </w:p>
        </w:tc>
        <w:tc>
          <w:tcPr>
            <w:tcW w:w="4229" w:type="dxa"/>
            <w:vAlign w:val="center"/>
          </w:tcPr>
          <w:p>
            <w:pPr>
              <w:adjustRightInd w:val="0"/>
              <w:snapToGrid w:val="0"/>
              <w:jc w:val="left"/>
              <w:rPr>
                <w:color w:val="000000"/>
                <w:sz w:val="20"/>
                <w:szCs w:val="20"/>
              </w:rPr>
            </w:pPr>
            <w:r>
              <w:rPr>
                <w:rFonts w:hint="eastAsia"/>
                <w:color w:val="000000"/>
                <w:sz w:val="20"/>
                <w:szCs w:val="20"/>
              </w:rPr>
              <w:t>气压计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Align w:val="center"/>
          </w:tcPr>
          <w:p>
            <w:pPr>
              <w:jc w:val="left"/>
              <w:rPr>
                <w:sz w:val="20"/>
                <w:szCs w:val="20"/>
              </w:rPr>
            </w:pPr>
            <w:r>
              <w:rPr>
                <w:rFonts w:hint="eastAsia"/>
                <w:sz w:val="20"/>
                <w:szCs w:val="20"/>
              </w:rPr>
              <w:t>32</w:t>
            </w:r>
          </w:p>
        </w:tc>
        <w:tc>
          <w:tcPr>
            <w:tcW w:w="1360" w:type="dxa"/>
            <w:vAlign w:val="center"/>
          </w:tcPr>
          <w:p>
            <w:pPr>
              <w:rPr>
                <w:color w:val="000000"/>
                <w:sz w:val="20"/>
                <w:szCs w:val="20"/>
              </w:rPr>
            </w:pPr>
            <w:r>
              <w:rPr>
                <w:rFonts w:hint="eastAsia"/>
                <w:color w:val="000000"/>
                <w:sz w:val="20"/>
                <w:szCs w:val="20"/>
              </w:rPr>
              <w:t>flag</w:t>
            </w:r>
          </w:p>
        </w:tc>
        <w:tc>
          <w:tcPr>
            <w:tcW w:w="708" w:type="dxa"/>
            <w:vAlign w:val="center"/>
          </w:tcPr>
          <w:p>
            <w:pPr>
              <w:rPr>
                <w:color w:val="000000"/>
                <w:sz w:val="20"/>
                <w:szCs w:val="20"/>
              </w:rPr>
            </w:pPr>
            <w:r>
              <w:rPr>
                <w:rFonts w:hint="eastAsia"/>
                <w:color w:val="000000"/>
                <w:sz w:val="20"/>
                <w:szCs w:val="20"/>
              </w:rPr>
              <w:t>U,1</w:t>
            </w:r>
          </w:p>
        </w:tc>
        <w:tc>
          <w:tcPr>
            <w:tcW w:w="707" w:type="dxa"/>
            <w:vAlign w:val="center"/>
          </w:tcPr>
          <w:p>
            <w:pPr>
              <w:rPr>
                <w:color w:val="000000"/>
                <w:sz w:val="20"/>
                <w:szCs w:val="20"/>
              </w:rPr>
            </w:pPr>
          </w:p>
        </w:tc>
        <w:tc>
          <w:tcPr>
            <w:tcW w:w="1463" w:type="dxa"/>
            <w:vAlign w:val="center"/>
          </w:tcPr>
          <w:p>
            <w:pPr>
              <w:rPr>
                <w:color w:val="000000"/>
                <w:sz w:val="20"/>
                <w:szCs w:val="20"/>
              </w:rPr>
            </w:pPr>
          </w:p>
        </w:tc>
        <w:tc>
          <w:tcPr>
            <w:tcW w:w="793" w:type="dxa"/>
            <w:vAlign w:val="center"/>
          </w:tcPr>
          <w:p>
            <w:pPr>
              <w:rPr>
                <w:color w:val="000000"/>
                <w:sz w:val="20"/>
                <w:szCs w:val="20"/>
              </w:rPr>
            </w:pPr>
          </w:p>
        </w:tc>
        <w:tc>
          <w:tcPr>
            <w:tcW w:w="4229" w:type="dxa"/>
            <w:vAlign w:val="center"/>
          </w:tcPr>
          <w:p>
            <w:pPr>
              <w:rPr>
                <w:color w:val="000000"/>
                <w:sz w:val="20"/>
                <w:szCs w:val="20"/>
              </w:rPr>
            </w:pPr>
            <w:r>
              <w:rPr>
                <w:rFonts w:hint="eastAsia"/>
                <w:color w:val="000000"/>
                <w:sz w:val="20"/>
                <w:szCs w:val="20"/>
              </w:rPr>
              <w:t>Bit1--磁有效标志 1--有效</w:t>
            </w:r>
          </w:p>
          <w:p>
            <w:pPr>
              <w:rPr>
                <w:color w:val="000000"/>
                <w:sz w:val="20"/>
                <w:szCs w:val="20"/>
              </w:rPr>
            </w:pPr>
            <w:r>
              <w:rPr>
                <w:rFonts w:hint="eastAsia"/>
                <w:color w:val="000000"/>
                <w:sz w:val="20"/>
                <w:szCs w:val="20"/>
              </w:rPr>
              <w:t>Bit2--气压有效标志 1--有效</w:t>
            </w:r>
          </w:p>
          <w:p>
            <w:pPr>
              <w:rPr>
                <w:color w:val="000000"/>
                <w:sz w:val="20"/>
                <w:szCs w:val="20"/>
              </w:rPr>
            </w:pPr>
            <w:r>
              <w:rPr>
                <w:rFonts w:hint="eastAsia"/>
                <w:color w:val="000000"/>
                <w:sz w:val="20"/>
                <w:szCs w:val="20"/>
              </w:rPr>
              <w:t>Bit3--GPS_exist是否有GPS信息1--有GPS信息</w:t>
            </w:r>
          </w:p>
          <w:p>
            <w:pPr>
              <w:rPr>
                <w:b/>
                <w:bCs/>
                <w:color w:val="120DE5"/>
                <w:sz w:val="20"/>
                <w:szCs w:val="20"/>
              </w:rPr>
            </w:pPr>
            <w:r>
              <w:rPr>
                <w:rFonts w:hint="eastAsia"/>
                <w:b/>
                <w:bCs/>
                <w:color w:val="120DE5"/>
                <w:sz w:val="20"/>
                <w:szCs w:val="20"/>
              </w:rPr>
              <w:t>Bit4-GPS量测类型</w:t>
            </w:r>
            <w:r>
              <w:rPr>
                <w:rFonts w:hint="eastAsia" w:ascii="Consolas" w:hAnsi="Consolas" w:eastAsia="Consolas"/>
                <w:b/>
                <w:bCs/>
                <w:color w:val="120DE5"/>
                <w:sz w:val="19"/>
              </w:rPr>
              <w:t>flagGPS</w:t>
            </w:r>
            <w:r>
              <w:rPr>
                <w:rFonts w:hint="eastAsia" w:ascii="Consolas" w:hAnsi="Consolas"/>
                <w:b/>
                <w:bCs/>
                <w:color w:val="120DE5"/>
                <w:sz w:val="19"/>
              </w:rPr>
              <w:t xml:space="preserve"> </w:t>
            </w:r>
            <w:r>
              <w:rPr>
                <w:rFonts w:hint="eastAsia"/>
                <w:b/>
                <w:bCs/>
                <w:color w:val="120DE5"/>
                <w:sz w:val="20"/>
                <w:szCs w:val="20"/>
              </w:rPr>
              <w:t xml:space="preserve"> 1--有效</w:t>
            </w:r>
          </w:p>
          <w:p>
            <w:pPr>
              <w:rPr>
                <w:color w:val="000000"/>
                <w:sz w:val="20"/>
                <w:szCs w:val="20"/>
              </w:rPr>
            </w:pPr>
            <w:r>
              <w:rPr>
                <w:rFonts w:hint="eastAsia"/>
                <w:color w:val="000000"/>
                <w:sz w:val="20"/>
                <w:szCs w:val="20"/>
              </w:rPr>
              <w:t>Bit5~8补零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853" w:type="dxa"/>
            <w:vAlign w:val="center"/>
          </w:tcPr>
          <w:p>
            <w:pPr>
              <w:jc w:val="left"/>
              <w:rPr>
                <w:sz w:val="20"/>
                <w:szCs w:val="20"/>
              </w:rPr>
            </w:pPr>
            <w:r>
              <w:rPr>
                <w:rFonts w:hint="eastAsia"/>
                <w:sz w:val="20"/>
                <w:szCs w:val="20"/>
              </w:rPr>
              <w:t>33~36</w:t>
            </w:r>
          </w:p>
        </w:tc>
        <w:tc>
          <w:tcPr>
            <w:tcW w:w="1360" w:type="dxa"/>
            <w:vMerge w:val="restart"/>
            <w:vAlign w:val="center"/>
          </w:tcPr>
          <w:p>
            <w:pPr>
              <w:rPr>
                <w:color w:val="000000"/>
                <w:sz w:val="20"/>
                <w:szCs w:val="20"/>
              </w:rPr>
            </w:pPr>
            <w:r>
              <w:rPr>
                <w:rFonts w:hint="eastAsia"/>
                <w:color w:val="000000"/>
                <w:sz w:val="20"/>
                <w:szCs w:val="20"/>
              </w:rPr>
              <w:t>Att姿态</w:t>
            </w:r>
          </w:p>
        </w:tc>
        <w:tc>
          <w:tcPr>
            <w:tcW w:w="708" w:type="dxa"/>
            <w:vAlign w:val="center"/>
          </w:tcPr>
          <w:p>
            <w:pPr>
              <w:rPr>
                <w:color w:val="000000"/>
                <w:sz w:val="20"/>
                <w:szCs w:val="20"/>
              </w:rPr>
            </w:pPr>
            <w:r>
              <w:rPr>
                <w:rFonts w:hint="eastAsia"/>
                <w:color w:val="000000"/>
                <w:sz w:val="20"/>
                <w:szCs w:val="20"/>
              </w:rPr>
              <w:t>S,2*2</w:t>
            </w:r>
          </w:p>
        </w:tc>
        <w:tc>
          <w:tcPr>
            <w:tcW w:w="707" w:type="dxa"/>
            <w:vMerge w:val="restart"/>
            <w:vAlign w:val="center"/>
          </w:tcPr>
          <w:p>
            <w:pPr>
              <w:rPr>
                <w:color w:val="000000"/>
                <w:sz w:val="20"/>
                <w:szCs w:val="20"/>
              </w:rPr>
            </w:pPr>
            <w:r>
              <w:rPr>
                <w:rFonts w:hint="eastAsia"/>
                <w:color w:val="000000"/>
                <w:sz w:val="20"/>
                <w:szCs w:val="20"/>
              </w:rPr>
              <w:t>1e-2</w:t>
            </w:r>
          </w:p>
        </w:tc>
        <w:tc>
          <w:tcPr>
            <w:tcW w:w="1463" w:type="dxa"/>
            <w:vAlign w:val="center"/>
          </w:tcPr>
          <w:p>
            <w:pPr>
              <w:rPr>
                <w:color w:val="000000"/>
                <w:sz w:val="20"/>
                <w:szCs w:val="20"/>
              </w:rPr>
            </w:pPr>
            <w:r>
              <w:rPr>
                <w:rFonts w:hint="eastAsia"/>
                <w:color w:val="000000"/>
                <w:sz w:val="20"/>
                <w:szCs w:val="20"/>
              </w:rPr>
              <w:t>±327.68</w:t>
            </w:r>
          </w:p>
        </w:tc>
        <w:tc>
          <w:tcPr>
            <w:tcW w:w="793" w:type="dxa"/>
            <w:vAlign w:val="center"/>
          </w:tcPr>
          <w:p>
            <w:pPr>
              <w:rPr>
                <w:color w:val="000000"/>
                <w:sz w:val="20"/>
                <w:szCs w:val="20"/>
              </w:rPr>
            </w:pPr>
            <w:r>
              <w:rPr>
                <w:rFonts w:hint="eastAsia"/>
                <w:color w:val="000000"/>
                <w:sz w:val="20"/>
                <w:szCs w:val="20"/>
              </w:rPr>
              <w:t>°</w:t>
            </w:r>
          </w:p>
        </w:tc>
        <w:tc>
          <w:tcPr>
            <w:tcW w:w="4229" w:type="dxa"/>
            <w:vAlign w:val="center"/>
          </w:tcPr>
          <w:p>
            <w:pPr>
              <w:rPr>
                <w:color w:val="000000"/>
                <w:sz w:val="20"/>
                <w:szCs w:val="20"/>
              </w:rPr>
            </w:pPr>
            <w:r>
              <w:rPr>
                <w:rFonts w:hint="eastAsia"/>
                <w:color w:val="000000"/>
                <w:sz w:val="20"/>
                <w:szCs w:val="20"/>
              </w:rPr>
              <w:t>Ptich ±90° Roll  ±180°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853" w:type="dxa"/>
            <w:vAlign w:val="center"/>
          </w:tcPr>
          <w:p>
            <w:pPr>
              <w:jc w:val="left"/>
              <w:rPr>
                <w:sz w:val="20"/>
                <w:szCs w:val="20"/>
              </w:rPr>
            </w:pPr>
            <w:r>
              <w:rPr>
                <w:rFonts w:hint="eastAsia"/>
                <w:sz w:val="20"/>
                <w:szCs w:val="20"/>
              </w:rPr>
              <w:t>37~38</w:t>
            </w:r>
          </w:p>
        </w:tc>
        <w:tc>
          <w:tcPr>
            <w:tcW w:w="1360" w:type="dxa"/>
            <w:vMerge w:val="continue"/>
            <w:vAlign w:val="center"/>
          </w:tcPr>
          <w:p>
            <w:pPr>
              <w:rPr>
                <w:color w:val="000000"/>
                <w:sz w:val="20"/>
                <w:szCs w:val="20"/>
              </w:rPr>
            </w:pPr>
          </w:p>
        </w:tc>
        <w:tc>
          <w:tcPr>
            <w:tcW w:w="708" w:type="dxa"/>
            <w:vAlign w:val="center"/>
          </w:tcPr>
          <w:p>
            <w:pPr>
              <w:rPr>
                <w:color w:val="000000"/>
                <w:sz w:val="20"/>
                <w:szCs w:val="20"/>
              </w:rPr>
            </w:pPr>
            <w:r>
              <w:rPr>
                <w:rFonts w:hint="eastAsia"/>
                <w:color w:val="000000"/>
                <w:sz w:val="20"/>
                <w:szCs w:val="20"/>
              </w:rPr>
              <w:t>U,1*2</w:t>
            </w:r>
          </w:p>
        </w:tc>
        <w:tc>
          <w:tcPr>
            <w:tcW w:w="707" w:type="dxa"/>
            <w:vMerge w:val="continue"/>
            <w:vAlign w:val="center"/>
          </w:tcPr>
          <w:p>
            <w:pPr>
              <w:rPr>
                <w:color w:val="000000"/>
                <w:sz w:val="20"/>
                <w:szCs w:val="20"/>
              </w:rPr>
            </w:pPr>
          </w:p>
        </w:tc>
        <w:tc>
          <w:tcPr>
            <w:tcW w:w="1463" w:type="dxa"/>
            <w:vAlign w:val="center"/>
          </w:tcPr>
          <w:p>
            <w:pPr>
              <w:rPr>
                <w:color w:val="000000"/>
                <w:sz w:val="20"/>
                <w:szCs w:val="20"/>
              </w:rPr>
            </w:pPr>
            <w:r>
              <w:rPr>
                <w:rFonts w:hint="eastAsia"/>
                <w:color w:val="000000"/>
                <w:sz w:val="20"/>
                <w:szCs w:val="20"/>
              </w:rPr>
              <w:t>655.36</w:t>
            </w:r>
          </w:p>
        </w:tc>
        <w:tc>
          <w:tcPr>
            <w:tcW w:w="793" w:type="dxa"/>
            <w:vAlign w:val="center"/>
          </w:tcPr>
          <w:p>
            <w:pPr>
              <w:rPr>
                <w:color w:val="000000"/>
                <w:sz w:val="20"/>
                <w:szCs w:val="20"/>
              </w:rPr>
            </w:pPr>
          </w:p>
        </w:tc>
        <w:tc>
          <w:tcPr>
            <w:tcW w:w="4229" w:type="dxa"/>
            <w:vAlign w:val="center"/>
          </w:tcPr>
          <w:p>
            <w:pPr>
              <w:rPr>
                <w:color w:val="000000"/>
                <w:sz w:val="20"/>
                <w:szCs w:val="20"/>
              </w:rPr>
            </w:pPr>
            <w:r>
              <w:rPr>
                <w:rFonts w:hint="eastAsia"/>
                <w:b/>
                <w:bCs/>
                <w:color w:val="120DE5"/>
                <w:sz w:val="20"/>
                <w:szCs w:val="20"/>
              </w:rPr>
              <w:t>Yaw ±180度，北偏西为正，北偏东为正。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Align w:val="center"/>
          </w:tcPr>
          <w:p>
            <w:pPr>
              <w:jc w:val="left"/>
              <w:rPr>
                <w:sz w:val="20"/>
                <w:szCs w:val="20"/>
              </w:rPr>
            </w:pPr>
            <w:r>
              <w:rPr>
                <w:rFonts w:hint="eastAsia"/>
                <w:sz w:val="20"/>
                <w:szCs w:val="20"/>
              </w:rPr>
              <w:t>39~47</w:t>
            </w:r>
          </w:p>
        </w:tc>
        <w:tc>
          <w:tcPr>
            <w:tcW w:w="1360" w:type="dxa"/>
            <w:vAlign w:val="center"/>
          </w:tcPr>
          <w:p>
            <w:pPr>
              <w:rPr>
                <w:color w:val="000000"/>
                <w:sz w:val="20"/>
                <w:szCs w:val="20"/>
              </w:rPr>
            </w:pPr>
            <w:r>
              <w:rPr>
                <w:rFonts w:hint="eastAsia"/>
                <w:color w:val="000000"/>
                <w:sz w:val="20"/>
                <w:szCs w:val="20"/>
              </w:rPr>
              <w:t>Vn速度</w:t>
            </w:r>
          </w:p>
        </w:tc>
        <w:tc>
          <w:tcPr>
            <w:tcW w:w="708" w:type="dxa"/>
            <w:vAlign w:val="center"/>
          </w:tcPr>
          <w:p>
            <w:pPr>
              <w:rPr>
                <w:color w:val="000000"/>
                <w:sz w:val="20"/>
                <w:szCs w:val="20"/>
              </w:rPr>
            </w:pPr>
            <w:r>
              <w:rPr>
                <w:rFonts w:hint="eastAsia"/>
                <w:color w:val="000000"/>
                <w:sz w:val="20"/>
                <w:szCs w:val="20"/>
              </w:rPr>
              <w:t>S,3*3</w:t>
            </w:r>
          </w:p>
        </w:tc>
        <w:tc>
          <w:tcPr>
            <w:tcW w:w="707" w:type="dxa"/>
            <w:vAlign w:val="center"/>
          </w:tcPr>
          <w:p>
            <w:pPr>
              <w:rPr>
                <w:color w:val="000000"/>
                <w:sz w:val="20"/>
                <w:szCs w:val="20"/>
              </w:rPr>
            </w:pPr>
            <w:r>
              <w:rPr>
                <w:rFonts w:hint="eastAsia"/>
                <w:color w:val="000000"/>
                <w:sz w:val="20"/>
                <w:szCs w:val="20"/>
              </w:rPr>
              <w:t>1e-4</w:t>
            </w:r>
          </w:p>
        </w:tc>
        <w:tc>
          <w:tcPr>
            <w:tcW w:w="1463" w:type="dxa"/>
            <w:vAlign w:val="center"/>
          </w:tcPr>
          <w:p>
            <w:pPr>
              <w:rPr>
                <w:color w:val="000000"/>
                <w:sz w:val="20"/>
                <w:szCs w:val="20"/>
              </w:rPr>
            </w:pPr>
            <w:r>
              <w:rPr>
                <w:rFonts w:hint="eastAsia"/>
                <w:color w:val="000000"/>
                <w:sz w:val="20"/>
                <w:szCs w:val="20"/>
              </w:rPr>
              <w:t>±838.8608</w:t>
            </w:r>
          </w:p>
        </w:tc>
        <w:tc>
          <w:tcPr>
            <w:tcW w:w="793" w:type="dxa"/>
            <w:vAlign w:val="center"/>
          </w:tcPr>
          <w:p>
            <w:pPr>
              <w:rPr>
                <w:color w:val="000000"/>
                <w:sz w:val="20"/>
                <w:szCs w:val="20"/>
              </w:rPr>
            </w:pPr>
            <w:r>
              <w:rPr>
                <w:rFonts w:hint="eastAsia"/>
                <w:color w:val="000000"/>
                <w:sz w:val="20"/>
                <w:szCs w:val="20"/>
              </w:rPr>
              <w:t>m/s</w:t>
            </w:r>
          </w:p>
        </w:tc>
        <w:tc>
          <w:tcPr>
            <w:tcW w:w="4229" w:type="dxa"/>
            <w:vAlign w:val="center"/>
          </w:tcPr>
          <w:p>
            <w:pPr>
              <w:rPr>
                <w:color w:val="000000"/>
                <w:sz w:val="20"/>
                <w:szCs w:val="20"/>
              </w:rPr>
            </w:pPr>
            <w:r>
              <w:rPr>
                <w:rFonts w:hint="eastAsia"/>
                <w:color w:val="000000"/>
                <w:sz w:val="20"/>
                <w:szCs w:val="20"/>
              </w:rPr>
              <w:t>Vel_E/N/U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Merge w:val="restart"/>
            <w:vAlign w:val="center"/>
          </w:tcPr>
          <w:p>
            <w:pPr>
              <w:jc w:val="left"/>
              <w:rPr>
                <w:sz w:val="20"/>
                <w:szCs w:val="20"/>
              </w:rPr>
            </w:pPr>
            <w:r>
              <w:rPr>
                <w:rFonts w:hint="eastAsia"/>
                <w:sz w:val="20"/>
                <w:szCs w:val="20"/>
              </w:rPr>
              <w:t>48~58</w:t>
            </w:r>
          </w:p>
        </w:tc>
        <w:tc>
          <w:tcPr>
            <w:tcW w:w="1360" w:type="dxa"/>
            <w:vMerge w:val="restart"/>
            <w:vAlign w:val="center"/>
          </w:tcPr>
          <w:p>
            <w:pPr>
              <w:adjustRightInd w:val="0"/>
              <w:snapToGrid w:val="0"/>
              <w:jc w:val="left"/>
              <w:rPr>
                <w:color w:val="000000"/>
                <w:sz w:val="20"/>
                <w:szCs w:val="20"/>
              </w:rPr>
            </w:pPr>
            <w:r>
              <w:rPr>
                <w:rFonts w:hint="eastAsia"/>
                <w:color w:val="000000"/>
                <w:sz w:val="20"/>
                <w:szCs w:val="20"/>
              </w:rPr>
              <w:t>Pos位置</w:t>
            </w:r>
          </w:p>
        </w:tc>
        <w:tc>
          <w:tcPr>
            <w:tcW w:w="708" w:type="dxa"/>
            <w:vAlign w:val="center"/>
          </w:tcPr>
          <w:p>
            <w:pPr>
              <w:adjustRightInd w:val="0"/>
              <w:snapToGrid w:val="0"/>
              <w:jc w:val="left"/>
              <w:rPr>
                <w:color w:val="000000"/>
                <w:sz w:val="20"/>
                <w:szCs w:val="20"/>
              </w:rPr>
            </w:pPr>
            <w:r>
              <w:rPr>
                <w:rFonts w:hint="eastAsia"/>
                <w:color w:val="000000"/>
                <w:sz w:val="20"/>
                <w:szCs w:val="20"/>
              </w:rPr>
              <w:t>S,2*4</w:t>
            </w:r>
          </w:p>
        </w:tc>
        <w:tc>
          <w:tcPr>
            <w:tcW w:w="707" w:type="dxa"/>
            <w:vAlign w:val="center"/>
          </w:tcPr>
          <w:p>
            <w:pPr>
              <w:adjustRightInd w:val="0"/>
              <w:snapToGrid w:val="0"/>
              <w:jc w:val="left"/>
              <w:rPr>
                <w:color w:val="000000"/>
                <w:sz w:val="20"/>
                <w:szCs w:val="20"/>
              </w:rPr>
            </w:pPr>
            <w:r>
              <w:rPr>
                <w:rFonts w:hint="eastAsia"/>
                <w:color w:val="000000"/>
                <w:sz w:val="20"/>
                <w:szCs w:val="20"/>
              </w:rPr>
              <w:t>1e-7</w:t>
            </w:r>
          </w:p>
        </w:tc>
        <w:tc>
          <w:tcPr>
            <w:tcW w:w="1463" w:type="dxa"/>
            <w:vAlign w:val="center"/>
          </w:tcPr>
          <w:p>
            <w:pPr>
              <w:adjustRightInd w:val="0"/>
              <w:snapToGrid w:val="0"/>
              <w:jc w:val="left"/>
              <w:rPr>
                <w:color w:val="000000"/>
                <w:sz w:val="20"/>
                <w:szCs w:val="20"/>
              </w:rPr>
            </w:pPr>
            <w:r>
              <w:rPr>
                <w:rFonts w:hint="eastAsia"/>
                <w:color w:val="000000"/>
                <w:sz w:val="20"/>
                <w:szCs w:val="20"/>
              </w:rPr>
              <w:t>±214.7483648</w:t>
            </w:r>
          </w:p>
        </w:tc>
        <w:tc>
          <w:tcPr>
            <w:tcW w:w="793" w:type="dxa"/>
            <w:vAlign w:val="center"/>
          </w:tcPr>
          <w:p>
            <w:pPr>
              <w:adjustRightInd w:val="0"/>
              <w:snapToGrid w:val="0"/>
              <w:jc w:val="left"/>
              <w:rPr>
                <w:color w:val="000000"/>
                <w:sz w:val="20"/>
                <w:szCs w:val="20"/>
              </w:rPr>
            </w:pPr>
            <w:r>
              <w:rPr>
                <w:rFonts w:hint="eastAsia"/>
                <w:color w:val="000000"/>
                <w:sz w:val="20"/>
                <w:szCs w:val="20"/>
              </w:rPr>
              <w:t>°</w:t>
            </w:r>
          </w:p>
        </w:tc>
        <w:tc>
          <w:tcPr>
            <w:tcW w:w="4229" w:type="dxa"/>
            <w:vAlign w:val="center"/>
          </w:tcPr>
          <w:p>
            <w:pPr>
              <w:adjustRightInd w:val="0"/>
              <w:snapToGrid w:val="0"/>
              <w:jc w:val="left"/>
              <w:rPr>
                <w:color w:val="000000"/>
                <w:sz w:val="20"/>
                <w:szCs w:val="20"/>
              </w:rPr>
            </w:pPr>
            <w:r>
              <w:rPr>
                <w:rFonts w:hint="eastAsia"/>
                <w:color w:val="000000"/>
                <w:sz w:val="20"/>
                <w:szCs w:val="20"/>
              </w:rPr>
              <w:t>经度Lon/纬度Lat，精度是0.01m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853" w:type="dxa"/>
            <w:vMerge w:val="continue"/>
            <w:vAlign w:val="center"/>
          </w:tcPr>
          <w:p>
            <w:pPr>
              <w:jc w:val="left"/>
              <w:rPr>
                <w:sz w:val="20"/>
                <w:szCs w:val="20"/>
              </w:rPr>
            </w:pPr>
          </w:p>
        </w:tc>
        <w:tc>
          <w:tcPr>
            <w:tcW w:w="1360" w:type="dxa"/>
            <w:vMerge w:val="continue"/>
            <w:vAlign w:val="center"/>
          </w:tcPr>
          <w:p>
            <w:pPr>
              <w:rPr>
                <w:color w:val="000000"/>
                <w:sz w:val="20"/>
                <w:szCs w:val="20"/>
              </w:rPr>
            </w:pPr>
          </w:p>
        </w:tc>
        <w:tc>
          <w:tcPr>
            <w:tcW w:w="708" w:type="dxa"/>
            <w:vAlign w:val="center"/>
          </w:tcPr>
          <w:p>
            <w:pPr>
              <w:rPr>
                <w:color w:val="000000"/>
                <w:sz w:val="20"/>
                <w:szCs w:val="20"/>
              </w:rPr>
            </w:pPr>
            <w:r>
              <w:rPr>
                <w:rFonts w:hint="eastAsia"/>
                <w:color w:val="000000"/>
                <w:sz w:val="20"/>
                <w:szCs w:val="20"/>
              </w:rPr>
              <w:t>S,1*3</w:t>
            </w:r>
          </w:p>
        </w:tc>
        <w:tc>
          <w:tcPr>
            <w:tcW w:w="707" w:type="dxa"/>
            <w:vAlign w:val="center"/>
          </w:tcPr>
          <w:p>
            <w:pPr>
              <w:rPr>
                <w:color w:val="000000"/>
                <w:sz w:val="20"/>
                <w:szCs w:val="20"/>
              </w:rPr>
            </w:pPr>
            <w:r>
              <w:rPr>
                <w:rFonts w:hint="eastAsia"/>
                <w:color w:val="000000"/>
                <w:sz w:val="20"/>
                <w:szCs w:val="20"/>
              </w:rPr>
              <w:t>1e-2</w:t>
            </w:r>
          </w:p>
        </w:tc>
        <w:tc>
          <w:tcPr>
            <w:tcW w:w="1463" w:type="dxa"/>
            <w:vAlign w:val="center"/>
          </w:tcPr>
          <w:p>
            <w:pPr>
              <w:rPr>
                <w:color w:val="000000"/>
                <w:sz w:val="20"/>
                <w:szCs w:val="20"/>
              </w:rPr>
            </w:pPr>
            <w:r>
              <w:rPr>
                <w:rFonts w:hint="eastAsia"/>
                <w:color w:val="000000"/>
                <w:sz w:val="20"/>
                <w:szCs w:val="20"/>
              </w:rPr>
              <w:t>±83886.08</w:t>
            </w:r>
          </w:p>
        </w:tc>
        <w:tc>
          <w:tcPr>
            <w:tcW w:w="793" w:type="dxa"/>
            <w:vAlign w:val="center"/>
          </w:tcPr>
          <w:p>
            <w:pPr>
              <w:rPr>
                <w:color w:val="000000"/>
                <w:sz w:val="20"/>
                <w:szCs w:val="20"/>
              </w:rPr>
            </w:pPr>
            <w:r>
              <w:rPr>
                <w:rFonts w:hint="eastAsia"/>
                <w:color w:val="000000"/>
                <w:sz w:val="20"/>
                <w:szCs w:val="20"/>
              </w:rPr>
              <w:t>m</w:t>
            </w:r>
          </w:p>
        </w:tc>
        <w:tc>
          <w:tcPr>
            <w:tcW w:w="4229" w:type="dxa"/>
            <w:vAlign w:val="center"/>
          </w:tcPr>
          <w:p>
            <w:pPr>
              <w:rPr>
                <w:color w:val="000000"/>
                <w:sz w:val="20"/>
                <w:szCs w:val="20"/>
              </w:rPr>
            </w:pPr>
            <w:r>
              <w:rPr>
                <w:rFonts w:hint="eastAsia"/>
                <w:color w:val="000000"/>
                <w:sz w:val="20"/>
                <w:szCs w:val="20"/>
              </w:rPr>
              <w:t>海拔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853" w:type="dxa"/>
            <w:vAlign w:val="center"/>
          </w:tcPr>
          <w:p>
            <w:pPr>
              <w:jc w:val="left"/>
              <w:rPr>
                <w:sz w:val="20"/>
                <w:szCs w:val="20"/>
              </w:rPr>
            </w:pPr>
            <w:r>
              <w:rPr>
                <w:rFonts w:hint="eastAsia"/>
                <w:sz w:val="20"/>
                <w:szCs w:val="20"/>
              </w:rPr>
              <w:t>59</w:t>
            </w:r>
          </w:p>
        </w:tc>
        <w:tc>
          <w:tcPr>
            <w:tcW w:w="1360" w:type="dxa"/>
            <w:vAlign w:val="center"/>
          </w:tcPr>
          <w:p>
            <w:pPr>
              <w:rPr>
                <w:color w:val="000000"/>
                <w:sz w:val="20"/>
                <w:szCs w:val="20"/>
              </w:rPr>
            </w:pPr>
            <w:r>
              <w:rPr>
                <w:rFonts w:hint="eastAsia"/>
                <w:color w:val="000000"/>
                <w:sz w:val="20"/>
                <w:szCs w:val="20"/>
              </w:rPr>
              <w:t>GPS_status</w:t>
            </w:r>
          </w:p>
        </w:tc>
        <w:tc>
          <w:tcPr>
            <w:tcW w:w="708" w:type="dxa"/>
            <w:vAlign w:val="center"/>
          </w:tcPr>
          <w:p>
            <w:pPr>
              <w:rPr>
                <w:color w:val="000000"/>
                <w:sz w:val="20"/>
                <w:szCs w:val="20"/>
              </w:rPr>
            </w:pPr>
            <w:r>
              <w:rPr>
                <w:rFonts w:hint="eastAsia"/>
                <w:color w:val="000000"/>
                <w:sz w:val="20"/>
                <w:szCs w:val="20"/>
              </w:rPr>
              <w:t>U,1</w:t>
            </w:r>
          </w:p>
        </w:tc>
        <w:tc>
          <w:tcPr>
            <w:tcW w:w="707" w:type="dxa"/>
            <w:vAlign w:val="center"/>
          </w:tcPr>
          <w:p>
            <w:pPr>
              <w:rPr>
                <w:color w:val="000000"/>
                <w:sz w:val="20"/>
                <w:szCs w:val="20"/>
              </w:rPr>
            </w:pPr>
          </w:p>
        </w:tc>
        <w:tc>
          <w:tcPr>
            <w:tcW w:w="1463" w:type="dxa"/>
            <w:vAlign w:val="center"/>
          </w:tcPr>
          <w:p>
            <w:pPr>
              <w:rPr>
                <w:color w:val="000000"/>
                <w:sz w:val="20"/>
                <w:szCs w:val="20"/>
              </w:rPr>
            </w:pPr>
          </w:p>
        </w:tc>
        <w:tc>
          <w:tcPr>
            <w:tcW w:w="793" w:type="dxa"/>
            <w:vAlign w:val="center"/>
          </w:tcPr>
          <w:p>
            <w:pPr>
              <w:rPr>
                <w:color w:val="000000"/>
                <w:sz w:val="20"/>
                <w:szCs w:val="20"/>
              </w:rPr>
            </w:pPr>
          </w:p>
        </w:tc>
        <w:tc>
          <w:tcPr>
            <w:tcW w:w="4229" w:type="dxa"/>
            <w:vAlign w:val="center"/>
          </w:tcPr>
          <w:p>
            <w:pPr>
              <w:rPr>
                <w:color w:val="000000"/>
                <w:sz w:val="20"/>
                <w:szCs w:val="20"/>
              </w:rPr>
            </w:pPr>
            <w:r>
              <w:rPr>
                <w:rFonts w:hint="eastAsia"/>
                <w:color w:val="000000"/>
                <w:sz w:val="20"/>
                <w:szCs w:val="20"/>
              </w:rPr>
              <w:t>Bit1~4--GPS定位卫星个数(最大15)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Align w:val="center"/>
          </w:tcPr>
          <w:p>
            <w:pPr>
              <w:jc w:val="left"/>
              <w:rPr>
                <w:sz w:val="20"/>
                <w:szCs w:val="20"/>
              </w:rPr>
            </w:pPr>
            <w:r>
              <w:rPr>
                <w:rFonts w:hint="eastAsia"/>
                <w:sz w:val="20"/>
                <w:szCs w:val="20"/>
              </w:rPr>
              <w:t>60~61</w:t>
            </w:r>
          </w:p>
        </w:tc>
        <w:tc>
          <w:tcPr>
            <w:tcW w:w="1360" w:type="dxa"/>
            <w:vAlign w:val="center"/>
          </w:tcPr>
          <w:p>
            <w:pPr>
              <w:jc w:val="left"/>
              <w:rPr>
                <w:sz w:val="20"/>
                <w:szCs w:val="20"/>
              </w:rPr>
            </w:pPr>
            <w:r>
              <w:rPr>
                <w:rFonts w:hint="eastAsia"/>
                <w:sz w:val="20"/>
                <w:szCs w:val="20"/>
              </w:rPr>
              <w:t>measuretype</w:t>
            </w:r>
          </w:p>
        </w:tc>
        <w:tc>
          <w:tcPr>
            <w:tcW w:w="708" w:type="dxa"/>
            <w:vAlign w:val="center"/>
          </w:tcPr>
          <w:p>
            <w:pPr>
              <w:jc w:val="left"/>
              <w:rPr>
                <w:sz w:val="20"/>
                <w:szCs w:val="20"/>
              </w:rPr>
            </w:pPr>
            <w:r>
              <w:rPr>
                <w:rFonts w:hint="eastAsia"/>
                <w:sz w:val="20"/>
                <w:szCs w:val="20"/>
              </w:rPr>
              <w:t>U,1</w:t>
            </w:r>
          </w:p>
        </w:tc>
        <w:tc>
          <w:tcPr>
            <w:tcW w:w="707" w:type="dxa"/>
            <w:vAlign w:val="center"/>
          </w:tcPr>
          <w:p>
            <w:pPr>
              <w:jc w:val="left"/>
              <w:rPr>
                <w:sz w:val="20"/>
                <w:szCs w:val="20"/>
              </w:rPr>
            </w:pPr>
          </w:p>
        </w:tc>
        <w:tc>
          <w:tcPr>
            <w:tcW w:w="1463" w:type="dxa"/>
            <w:vAlign w:val="center"/>
          </w:tcPr>
          <w:p>
            <w:pPr>
              <w:jc w:val="left"/>
              <w:rPr>
                <w:sz w:val="20"/>
                <w:szCs w:val="20"/>
              </w:rPr>
            </w:pPr>
          </w:p>
        </w:tc>
        <w:tc>
          <w:tcPr>
            <w:tcW w:w="793" w:type="dxa"/>
            <w:vAlign w:val="center"/>
          </w:tcPr>
          <w:p>
            <w:pPr>
              <w:jc w:val="left"/>
              <w:rPr>
                <w:sz w:val="20"/>
                <w:szCs w:val="20"/>
              </w:rPr>
            </w:pPr>
          </w:p>
        </w:tc>
        <w:tc>
          <w:tcPr>
            <w:tcW w:w="4229" w:type="dxa"/>
            <w:vAlign w:val="center"/>
          </w:tcPr>
          <w:p>
            <w:pPr>
              <w:jc w:val="left"/>
              <w:rPr>
                <w:sz w:val="20"/>
                <w:szCs w:val="20"/>
              </w:rPr>
            </w:pPr>
            <w:r>
              <w:rPr>
                <w:rFonts w:hint="eastAsia"/>
                <w:sz w:val="20"/>
                <w:szCs w:val="20"/>
              </w:rPr>
              <w:t>量测修正类型 低2个字节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Align w:val="center"/>
          </w:tcPr>
          <w:p>
            <w:pPr>
              <w:jc w:val="left"/>
              <w:rPr>
                <w:sz w:val="20"/>
                <w:szCs w:val="20"/>
              </w:rPr>
            </w:pPr>
            <w:r>
              <w:rPr>
                <w:rFonts w:hint="eastAsia"/>
                <w:sz w:val="20"/>
                <w:szCs w:val="20"/>
              </w:rPr>
              <w:t>62</w:t>
            </w:r>
          </w:p>
        </w:tc>
        <w:tc>
          <w:tcPr>
            <w:tcW w:w="1360" w:type="dxa"/>
            <w:vAlign w:val="center"/>
          </w:tcPr>
          <w:p>
            <w:pPr>
              <w:jc w:val="left"/>
              <w:rPr>
                <w:sz w:val="20"/>
                <w:szCs w:val="20"/>
              </w:rPr>
            </w:pPr>
            <w:r>
              <w:rPr>
                <w:rFonts w:hint="eastAsia"/>
                <w:sz w:val="20"/>
                <w:szCs w:val="20"/>
              </w:rPr>
              <w:t>场景与模式</w:t>
            </w:r>
          </w:p>
        </w:tc>
        <w:tc>
          <w:tcPr>
            <w:tcW w:w="708" w:type="dxa"/>
            <w:vAlign w:val="center"/>
          </w:tcPr>
          <w:p>
            <w:pPr>
              <w:jc w:val="left"/>
              <w:rPr>
                <w:sz w:val="20"/>
                <w:szCs w:val="20"/>
              </w:rPr>
            </w:pPr>
            <w:r>
              <w:rPr>
                <w:rFonts w:hint="eastAsia"/>
                <w:sz w:val="20"/>
                <w:szCs w:val="20"/>
              </w:rPr>
              <w:t>U,1</w:t>
            </w:r>
          </w:p>
        </w:tc>
        <w:tc>
          <w:tcPr>
            <w:tcW w:w="707" w:type="dxa"/>
            <w:vAlign w:val="center"/>
          </w:tcPr>
          <w:p>
            <w:pPr>
              <w:jc w:val="left"/>
              <w:rPr>
                <w:sz w:val="20"/>
                <w:szCs w:val="20"/>
              </w:rPr>
            </w:pPr>
          </w:p>
        </w:tc>
        <w:tc>
          <w:tcPr>
            <w:tcW w:w="1463" w:type="dxa"/>
            <w:vAlign w:val="center"/>
          </w:tcPr>
          <w:p>
            <w:pPr>
              <w:jc w:val="left"/>
              <w:rPr>
                <w:sz w:val="20"/>
                <w:szCs w:val="20"/>
              </w:rPr>
            </w:pPr>
          </w:p>
        </w:tc>
        <w:tc>
          <w:tcPr>
            <w:tcW w:w="793" w:type="dxa"/>
            <w:vAlign w:val="center"/>
          </w:tcPr>
          <w:p>
            <w:pPr>
              <w:jc w:val="left"/>
              <w:rPr>
                <w:sz w:val="20"/>
                <w:szCs w:val="20"/>
              </w:rPr>
            </w:pPr>
          </w:p>
        </w:tc>
        <w:tc>
          <w:tcPr>
            <w:tcW w:w="4229" w:type="dxa"/>
            <w:vAlign w:val="center"/>
          </w:tcPr>
          <w:p>
            <w:pPr>
              <w:jc w:val="left"/>
              <w:rPr>
                <w:sz w:val="20"/>
                <w:szCs w:val="20"/>
              </w:rPr>
            </w:pPr>
            <w:r>
              <w:rPr>
                <w:rFonts w:hint="eastAsia"/>
                <w:sz w:val="20"/>
                <w:szCs w:val="20"/>
              </w:rPr>
              <w:t>Bit1~4--工作模式</w:t>
            </w:r>
          </w:p>
          <w:p>
            <w:pPr>
              <w:jc w:val="left"/>
              <w:rPr>
                <w:sz w:val="20"/>
                <w:szCs w:val="20"/>
              </w:rPr>
            </w:pPr>
            <w:r>
              <w:rPr>
                <w:rFonts w:hint="eastAsia"/>
                <w:sz w:val="20"/>
                <w:szCs w:val="20"/>
              </w:rPr>
              <w:t xml:space="preserve">ALIGN = 1  INS = 2  AHRS= 3  VG= 4 </w:t>
            </w:r>
          </w:p>
          <w:p>
            <w:pPr>
              <w:jc w:val="left"/>
              <w:rPr>
                <w:sz w:val="20"/>
                <w:szCs w:val="20"/>
              </w:rPr>
            </w:pPr>
            <w:r>
              <w:rPr>
                <w:rFonts w:hint="eastAsia"/>
                <w:sz w:val="20"/>
                <w:szCs w:val="20"/>
              </w:rPr>
              <w:t>Bit5~8--工作场景</w:t>
            </w:r>
          </w:p>
          <w:p>
            <w:pPr>
              <w:rPr>
                <w:sz w:val="20"/>
                <w:szCs w:val="20"/>
              </w:rPr>
            </w:pPr>
            <w:r>
              <w:rPr>
                <w:rFonts w:hint="eastAsia"/>
                <w:sz w:val="20"/>
                <w:szCs w:val="20"/>
              </w:rPr>
              <w:t xml:space="preserve">1=车载 2=室内 3=船载 4=固定翼   </w:t>
            </w:r>
          </w:p>
          <w:p>
            <w:pPr>
              <w:jc w:val="left"/>
              <w:rPr>
                <w:sz w:val="20"/>
                <w:szCs w:val="20"/>
              </w:rPr>
            </w:pPr>
            <w:r>
              <w:rPr>
                <w:rFonts w:hint="eastAsia"/>
                <w:sz w:val="20"/>
                <w:szCs w:val="20"/>
              </w:rPr>
              <w:t xml:space="preserve">5=旋翼 </w:t>
            </w:r>
            <w:r>
              <w:rPr>
                <w:rFonts w:hint="eastAsia"/>
                <w:szCs w:val="21"/>
              </w:rPr>
              <w:t>6--直升机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853" w:type="dxa"/>
            <w:vAlign w:val="center"/>
          </w:tcPr>
          <w:p>
            <w:pPr>
              <w:jc w:val="left"/>
              <w:rPr>
                <w:sz w:val="20"/>
                <w:szCs w:val="20"/>
              </w:rPr>
            </w:pPr>
            <w:r>
              <w:rPr>
                <w:rFonts w:hint="eastAsia"/>
                <w:sz w:val="20"/>
                <w:szCs w:val="20"/>
              </w:rPr>
              <w:t>63</w:t>
            </w:r>
          </w:p>
        </w:tc>
        <w:tc>
          <w:tcPr>
            <w:tcW w:w="1360" w:type="dxa"/>
            <w:vAlign w:val="center"/>
          </w:tcPr>
          <w:p>
            <w:pPr>
              <w:jc w:val="left"/>
              <w:rPr>
                <w:sz w:val="20"/>
                <w:szCs w:val="20"/>
              </w:rPr>
            </w:pPr>
          </w:p>
        </w:tc>
        <w:tc>
          <w:tcPr>
            <w:tcW w:w="708" w:type="dxa"/>
            <w:vAlign w:val="center"/>
          </w:tcPr>
          <w:p>
            <w:pPr>
              <w:jc w:val="left"/>
              <w:rPr>
                <w:sz w:val="20"/>
                <w:szCs w:val="20"/>
              </w:rPr>
            </w:pPr>
          </w:p>
        </w:tc>
        <w:tc>
          <w:tcPr>
            <w:tcW w:w="707" w:type="dxa"/>
            <w:vAlign w:val="center"/>
          </w:tcPr>
          <w:p>
            <w:pPr>
              <w:jc w:val="left"/>
              <w:rPr>
                <w:sz w:val="20"/>
                <w:szCs w:val="20"/>
              </w:rPr>
            </w:pPr>
          </w:p>
        </w:tc>
        <w:tc>
          <w:tcPr>
            <w:tcW w:w="1463" w:type="dxa"/>
            <w:vAlign w:val="center"/>
          </w:tcPr>
          <w:p>
            <w:pPr>
              <w:jc w:val="left"/>
              <w:rPr>
                <w:sz w:val="20"/>
                <w:szCs w:val="20"/>
              </w:rPr>
            </w:pPr>
          </w:p>
        </w:tc>
        <w:tc>
          <w:tcPr>
            <w:tcW w:w="793" w:type="dxa"/>
            <w:vAlign w:val="center"/>
          </w:tcPr>
          <w:p>
            <w:pPr>
              <w:jc w:val="left"/>
              <w:rPr>
                <w:sz w:val="20"/>
                <w:szCs w:val="20"/>
              </w:rPr>
            </w:pPr>
          </w:p>
        </w:tc>
        <w:tc>
          <w:tcPr>
            <w:tcW w:w="4229" w:type="dxa"/>
            <w:vAlign w:val="center"/>
          </w:tcPr>
          <w:p>
            <w:pPr>
              <w:jc w:val="left"/>
              <w:rPr>
                <w:sz w:val="20"/>
                <w:szCs w:val="20"/>
              </w:rPr>
            </w:pPr>
            <w:r>
              <w:rPr>
                <w:rFonts w:hint="eastAsia"/>
                <w:sz w:val="20"/>
                <w:szCs w:val="20"/>
              </w:rPr>
              <w:t>Bit5-8: 系统保留字计数</w:t>
            </w:r>
          </w:p>
          <w:p>
            <w:pPr>
              <w:jc w:val="left"/>
              <w:rPr>
                <w:sz w:val="20"/>
                <w:szCs w:val="20"/>
              </w:rPr>
            </w:pPr>
            <w:r>
              <w:rPr>
                <w:rFonts w:hint="eastAsia"/>
                <w:sz w:val="20"/>
                <w:szCs w:val="20"/>
              </w:rPr>
              <w:t>Bit4：补零。</w:t>
            </w:r>
          </w:p>
          <w:p>
            <w:pPr>
              <w:jc w:val="left"/>
              <w:rPr>
                <w:sz w:val="20"/>
                <w:szCs w:val="20"/>
              </w:rPr>
            </w:pPr>
            <w:r>
              <w:rPr>
                <w:rFonts w:hint="eastAsia"/>
                <w:sz w:val="20"/>
                <w:szCs w:val="20"/>
              </w:rPr>
              <w:t>Bit1-3: IMU时间戳的第1个字节（最高）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853" w:type="dxa"/>
            <w:vAlign w:val="center"/>
          </w:tcPr>
          <w:p>
            <w:pPr>
              <w:jc w:val="left"/>
              <w:rPr>
                <w:sz w:val="20"/>
                <w:szCs w:val="20"/>
              </w:rPr>
            </w:pPr>
            <w:r>
              <w:rPr>
                <w:rFonts w:hint="eastAsia"/>
                <w:sz w:val="20"/>
                <w:szCs w:val="20"/>
              </w:rPr>
              <w:t>64~67</w:t>
            </w:r>
          </w:p>
        </w:tc>
        <w:tc>
          <w:tcPr>
            <w:tcW w:w="1360" w:type="dxa"/>
            <w:vAlign w:val="center"/>
          </w:tcPr>
          <w:p>
            <w:pPr>
              <w:jc w:val="left"/>
              <w:rPr>
                <w:sz w:val="20"/>
                <w:szCs w:val="20"/>
              </w:rPr>
            </w:pPr>
            <w:r>
              <w:rPr>
                <w:rFonts w:hint="eastAsia"/>
                <w:sz w:val="20"/>
                <w:szCs w:val="20"/>
              </w:rPr>
              <w:t>IMU时间戳</w:t>
            </w:r>
          </w:p>
          <w:p>
            <w:pPr>
              <w:jc w:val="left"/>
              <w:rPr>
                <w:sz w:val="20"/>
                <w:szCs w:val="20"/>
              </w:rPr>
            </w:pPr>
            <w:r>
              <w:rPr>
                <w:rFonts w:hint="eastAsia"/>
                <w:sz w:val="20"/>
                <w:szCs w:val="20"/>
              </w:rPr>
              <w:t>[2-4]</w:t>
            </w:r>
          </w:p>
        </w:tc>
        <w:tc>
          <w:tcPr>
            <w:tcW w:w="708" w:type="dxa"/>
            <w:vAlign w:val="center"/>
          </w:tcPr>
          <w:p>
            <w:pPr>
              <w:jc w:val="left"/>
              <w:rPr>
                <w:sz w:val="20"/>
                <w:szCs w:val="20"/>
              </w:rPr>
            </w:pPr>
            <w:r>
              <w:rPr>
                <w:rFonts w:hint="eastAsia"/>
                <w:sz w:val="20"/>
                <w:szCs w:val="20"/>
              </w:rPr>
              <w:t>U,4</w:t>
            </w:r>
          </w:p>
        </w:tc>
        <w:tc>
          <w:tcPr>
            <w:tcW w:w="707" w:type="dxa"/>
            <w:vAlign w:val="center"/>
          </w:tcPr>
          <w:p>
            <w:pPr>
              <w:jc w:val="left"/>
              <w:rPr>
                <w:sz w:val="20"/>
                <w:szCs w:val="20"/>
              </w:rPr>
            </w:pPr>
          </w:p>
        </w:tc>
        <w:tc>
          <w:tcPr>
            <w:tcW w:w="1463" w:type="dxa"/>
            <w:vAlign w:val="center"/>
          </w:tcPr>
          <w:p>
            <w:pPr>
              <w:jc w:val="left"/>
              <w:rPr>
                <w:sz w:val="20"/>
                <w:szCs w:val="20"/>
              </w:rPr>
            </w:pPr>
          </w:p>
        </w:tc>
        <w:tc>
          <w:tcPr>
            <w:tcW w:w="793" w:type="dxa"/>
            <w:vAlign w:val="center"/>
          </w:tcPr>
          <w:p>
            <w:pPr>
              <w:jc w:val="left"/>
              <w:rPr>
                <w:sz w:val="20"/>
                <w:szCs w:val="20"/>
              </w:rPr>
            </w:pPr>
          </w:p>
        </w:tc>
        <w:tc>
          <w:tcPr>
            <w:tcW w:w="4229" w:type="dxa"/>
            <w:vAlign w:val="center"/>
          </w:tcPr>
          <w:p>
            <w:pPr>
              <w:jc w:val="left"/>
              <w:rPr>
                <w:sz w:val="20"/>
                <w:szCs w:val="20"/>
              </w:rPr>
            </w:pPr>
            <w:r>
              <w:rPr>
                <w:rFonts w:hint="eastAsia"/>
                <w:sz w:val="20"/>
                <w:szCs w:val="20"/>
              </w:rPr>
              <w:t>IMU时间戳的第2~5个字节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853" w:type="dxa"/>
            <w:vAlign w:val="center"/>
          </w:tcPr>
          <w:p>
            <w:pPr>
              <w:jc w:val="left"/>
              <w:rPr>
                <w:sz w:val="20"/>
                <w:szCs w:val="20"/>
              </w:rPr>
            </w:pPr>
            <w:r>
              <w:rPr>
                <w:rFonts w:hint="eastAsia"/>
                <w:sz w:val="20"/>
                <w:szCs w:val="20"/>
              </w:rPr>
              <w:t>68~71</w:t>
            </w:r>
          </w:p>
        </w:tc>
        <w:tc>
          <w:tcPr>
            <w:tcW w:w="1360" w:type="dxa"/>
            <w:vAlign w:val="center"/>
          </w:tcPr>
          <w:p>
            <w:pPr>
              <w:jc w:val="left"/>
              <w:rPr>
                <w:sz w:val="20"/>
                <w:szCs w:val="20"/>
              </w:rPr>
            </w:pPr>
            <w:r>
              <w:rPr>
                <w:rFonts w:hint="eastAsia"/>
                <w:sz w:val="20"/>
                <w:szCs w:val="20"/>
              </w:rPr>
              <w:t>系统保留字</w:t>
            </w:r>
          </w:p>
        </w:tc>
        <w:tc>
          <w:tcPr>
            <w:tcW w:w="708" w:type="dxa"/>
            <w:vAlign w:val="center"/>
          </w:tcPr>
          <w:p>
            <w:pPr>
              <w:jc w:val="left"/>
              <w:rPr>
                <w:sz w:val="20"/>
                <w:szCs w:val="20"/>
              </w:rPr>
            </w:pPr>
          </w:p>
        </w:tc>
        <w:tc>
          <w:tcPr>
            <w:tcW w:w="707" w:type="dxa"/>
            <w:vAlign w:val="center"/>
          </w:tcPr>
          <w:p>
            <w:pPr>
              <w:jc w:val="left"/>
              <w:rPr>
                <w:sz w:val="20"/>
                <w:szCs w:val="20"/>
              </w:rPr>
            </w:pPr>
          </w:p>
        </w:tc>
        <w:tc>
          <w:tcPr>
            <w:tcW w:w="1463" w:type="dxa"/>
            <w:vAlign w:val="center"/>
          </w:tcPr>
          <w:p>
            <w:pPr>
              <w:jc w:val="left"/>
              <w:rPr>
                <w:sz w:val="20"/>
                <w:szCs w:val="20"/>
              </w:rPr>
            </w:pPr>
          </w:p>
        </w:tc>
        <w:tc>
          <w:tcPr>
            <w:tcW w:w="793" w:type="dxa"/>
            <w:vAlign w:val="center"/>
          </w:tcPr>
          <w:p>
            <w:pPr>
              <w:jc w:val="left"/>
              <w:rPr>
                <w:sz w:val="20"/>
                <w:szCs w:val="20"/>
              </w:rPr>
            </w:pPr>
          </w:p>
        </w:tc>
        <w:tc>
          <w:tcPr>
            <w:tcW w:w="4229" w:type="dxa"/>
            <w:vAlign w:val="center"/>
          </w:tcPr>
          <w:p>
            <w:pPr>
              <w:jc w:val="left"/>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53" w:type="dxa"/>
            <w:vAlign w:val="center"/>
          </w:tcPr>
          <w:p>
            <w:pPr>
              <w:jc w:val="left"/>
              <w:rPr>
                <w:sz w:val="20"/>
                <w:szCs w:val="20"/>
              </w:rPr>
            </w:pPr>
            <w:r>
              <w:rPr>
                <w:rFonts w:hint="eastAsia"/>
                <w:sz w:val="20"/>
                <w:szCs w:val="20"/>
              </w:rPr>
              <w:t>72~73</w:t>
            </w:r>
          </w:p>
        </w:tc>
        <w:tc>
          <w:tcPr>
            <w:tcW w:w="1360" w:type="dxa"/>
            <w:vAlign w:val="center"/>
          </w:tcPr>
          <w:p>
            <w:pPr>
              <w:rPr>
                <w:color w:val="000000"/>
                <w:sz w:val="20"/>
                <w:szCs w:val="20"/>
              </w:rPr>
            </w:pPr>
            <w:r>
              <w:rPr>
                <w:rFonts w:hint="eastAsia"/>
                <w:color w:val="000000"/>
                <w:sz w:val="20"/>
                <w:szCs w:val="20"/>
              </w:rPr>
              <w:t>温度</w:t>
            </w:r>
          </w:p>
        </w:tc>
        <w:tc>
          <w:tcPr>
            <w:tcW w:w="708" w:type="dxa"/>
            <w:vAlign w:val="center"/>
          </w:tcPr>
          <w:p>
            <w:pPr>
              <w:rPr>
                <w:color w:val="000000"/>
                <w:sz w:val="20"/>
                <w:szCs w:val="20"/>
              </w:rPr>
            </w:pPr>
            <w:r>
              <w:rPr>
                <w:rFonts w:hint="eastAsia"/>
                <w:color w:val="000000"/>
                <w:sz w:val="20"/>
                <w:szCs w:val="20"/>
              </w:rPr>
              <w:t>S,2</w:t>
            </w:r>
          </w:p>
        </w:tc>
        <w:tc>
          <w:tcPr>
            <w:tcW w:w="707" w:type="dxa"/>
            <w:vAlign w:val="center"/>
          </w:tcPr>
          <w:p>
            <w:pPr>
              <w:rPr>
                <w:color w:val="000000"/>
                <w:sz w:val="20"/>
                <w:szCs w:val="20"/>
              </w:rPr>
            </w:pPr>
            <w:r>
              <w:rPr>
                <w:rFonts w:hint="eastAsia"/>
                <w:color w:val="000000"/>
                <w:sz w:val="20"/>
                <w:szCs w:val="20"/>
              </w:rPr>
              <w:t>1e-2</w:t>
            </w:r>
          </w:p>
        </w:tc>
        <w:tc>
          <w:tcPr>
            <w:tcW w:w="1463" w:type="dxa"/>
            <w:vAlign w:val="center"/>
          </w:tcPr>
          <w:p>
            <w:pPr>
              <w:rPr>
                <w:color w:val="000000"/>
                <w:sz w:val="20"/>
                <w:szCs w:val="20"/>
              </w:rPr>
            </w:pPr>
            <w:r>
              <w:rPr>
                <w:rFonts w:hint="eastAsia"/>
                <w:color w:val="000000"/>
                <w:sz w:val="20"/>
                <w:szCs w:val="20"/>
              </w:rPr>
              <w:t>±327.68</w:t>
            </w:r>
          </w:p>
        </w:tc>
        <w:tc>
          <w:tcPr>
            <w:tcW w:w="793" w:type="dxa"/>
            <w:vAlign w:val="center"/>
          </w:tcPr>
          <w:p>
            <w:pPr>
              <w:rPr>
                <w:color w:val="000000"/>
                <w:sz w:val="20"/>
                <w:szCs w:val="20"/>
              </w:rPr>
            </w:pPr>
            <w:r>
              <w:rPr>
                <w:rFonts w:hint="eastAsia"/>
                <w:color w:val="000000"/>
                <w:sz w:val="20"/>
                <w:szCs w:val="20"/>
              </w:rPr>
              <w:t>℃</w:t>
            </w:r>
          </w:p>
        </w:tc>
        <w:tc>
          <w:tcPr>
            <w:tcW w:w="4229" w:type="dxa"/>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853" w:type="dxa"/>
            <w:vAlign w:val="center"/>
          </w:tcPr>
          <w:p>
            <w:pPr>
              <w:jc w:val="left"/>
              <w:rPr>
                <w:sz w:val="20"/>
                <w:szCs w:val="20"/>
              </w:rPr>
            </w:pPr>
            <w:r>
              <w:rPr>
                <w:rFonts w:hint="eastAsia"/>
                <w:sz w:val="20"/>
                <w:szCs w:val="20"/>
              </w:rPr>
              <w:t>74</w:t>
            </w:r>
          </w:p>
        </w:tc>
        <w:tc>
          <w:tcPr>
            <w:tcW w:w="1360" w:type="dxa"/>
            <w:vAlign w:val="center"/>
          </w:tcPr>
          <w:p>
            <w:pPr>
              <w:rPr>
                <w:color w:val="000000"/>
                <w:sz w:val="20"/>
                <w:szCs w:val="20"/>
              </w:rPr>
            </w:pPr>
            <w:r>
              <w:rPr>
                <w:rFonts w:hint="eastAsia"/>
                <w:color w:val="000000"/>
                <w:sz w:val="20"/>
                <w:szCs w:val="20"/>
              </w:rPr>
              <w:t>标志位</w:t>
            </w:r>
          </w:p>
        </w:tc>
        <w:tc>
          <w:tcPr>
            <w:tcW w:w="708" w:type="dxa"/>
            <w:vAlign w:val="center"/>
          </w:tcPr>
          <w:p>
            <w:pPr>
              <w:rPr>
                <w:color w:val="000000"/>
                <w:sz w:val="20"/>
                <w:szCs w:val="20"/>
              </w:rPr>
            </w:pPr>
          </w:p>
        </w:tc>
        <w:tc>
          <w:tcPr>
            <w:tcW w:w="7192" w:type="dxa"/>
            <w:gridSpan w:val="4"/>
            <w:vAlign w:val="center"/>
          </w:tcPr>
          <w:p>
            <w:pPr>
              <w:rPr>
                <w:color w:val="000000"/>
                <w:sz w:val="20"/>
                <w:szCs w:val="20"/>
              </w:rPr>
            </w:pPr>
            <w:r>
              <w:rPr>
                <w:rFonts w:hint="eastAsia"/>
                <w:color w:val="000000"/>
                <w:sz w:val="20"/>
                <w:szCs w:val="20"/>
              </w:rPr>
              <w:t>bit1--flagVG2MC 晃动和侧滑切换标志 0--VG  1--MC</w:t>
            </w:r>
          </w:p>
          <w:p>
            <w:pPr>
              <w:rPr>
                <w:color w:val="000000"/>
                <w:sz w:val="20"/>
                <w:szCs w:val="20"/>
              </w:rPr>
            </w:pPr>
            <w:r>
              <w:rPr>
                <w:rFonts w:hint="eastAsia"/>
                <w:color w:val="000000"/>
                <w:sz w:val="20"/>
                <w:szCs w:val="20"/>
              </w:rPr>
              <w:t xml:space="preserve">Bit2--overRange 超量程标志 </w:t>
            </w:r>
          </w:p>
          <w:p>
            <w:pPr>
              <w:rPr>
                <w:color w:val="000000"/>
                <w:sz w:val="20"/>
                <w:szCs w:val="20"/>
              </w:rPr>
            </w:pPr>
            <w:r>
              <w:rPr>
                <w:rFonts w:hint="eastAsia"/>
                <w:color w:val="000000"/>
                <w:sz w:val="20"/>
                <w:szCs w:val="20"/>
              </w:rPr>
              <w:t>bit3~4--initflagYaw 航向初始化量测标志   0--未初始化  1--已经初始化  2--（超量程）航向不量测   3--超量程后航向重新初始化</w:t>
            </w:r>
          </w:p>
          <w:p>
            <w:pPr>
              <w:rPr>
                <w:color w:val="000000"/>
                <w:sz w:val="20"/>
                <w:szCs w:val="20"/>
              </w:rPr>
            </w:pPr>
            <w:r>
              <w:rPr>
                <w:rFonts w:hint="eastAsia"/>
                <w:color w:val="000000"/>
                <w:sz w:val="20"/>
                <w:szCs w:val="20"/>
              </w:rPr>
              <w:t>Bit5--flagKfEnable滤波使能标志  1--滤波  0--纯惯性</w:t>
            </w:r>
          </w:p>
          <w:p>
            <w:pPr>
              <w:rPr>
                <w:color w:val="000000"/>
                <w:sz w:val="20"/>
                <w:szCs w:val="20"/>
              </w:rPr>
            </w:pPr>
            <w:r>
              <w:rPr>
                <w:rFonts w:hint="eastAsia"/>
                <w:color w:val="000000"/>
                <w:sz w:val="20"/>
                <w:szCs w:val="20"/>
              </w:rPr>
              <w:t>Bit6~7--initflagPV初始化速度位置标志   0--未初始化  1--气压初始化高度  2--GPS初始化速度位置  3--弹射后，GPS重新初始化速度位置</w:t>
            </w:r>
          </w:p>
          <w:p>
            <w:pPr>
              <w:rPr>
                <w:color w:val="000000"/>
                <w:sz w:val="20"/>
                <w:szCs w:val="20"/>
              </w:rPr>
            </w:pPr>
            <w:r>
              <w:rPr>
                <w:rFonts w:hint="eastAsia"/>
                <w:color w:val="000000"/>
                <w:sz w:val="20"/>
                <w:szCs w:val="20"/>
              </w:rPr>
              <w:t>Bit8--flagZUPT静止标志  1--静止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53" w:type="dxa"/>
            <w:vAlign w:val="center"/>
          </w:tcPr>
          <w:p>
            <w:pPr>
              <w:jc w:val="left"/>
              <w:rPr>
                <w:sz w:val="20"/>
                <w:szCs w:val="20"/>
              </w:rPr>
            </w:pPr>
            <w:r>
              <w:rPr>
                <w:rFonts w:hint="eastAsia"/>
                <w:sz w:val="20"/>
                <w:szCs w:val="20"/>
              </w:rPr>
              <w:t>75</w:t>
            </w:r>
          </w:p>
        </w:tc>
        <w:tc>
          <w:tcPr>
            <w:tcW w:w="1360" w:type="dxa"/>
            <w:vAlign w:val="center"/>
          </w:tcPr>
          <w:p>
            <w:pPr>
              <w:rPr>
                <w:color w:val="000000"/>
                <w:sz w:val="20"/>
                <w:szCs w:val="20"/>
              </w:rPr>
            </w:pPr>
            <w:r>
              <w:rPr>
                <w:rFonts w:hint="eastAsia"/>
                <w:color w:val="000000"/>
                <w:sz w:val="20"/>
                <w:szCs w:val="20"/>
              </w:rPr>
              <w:t>校验</w:t>
            </w:r>
          </w:p>
        </w:tc>
        <w:tc>
          <w:tcPr>
            <w:tcW w:w="708" w:type="dxa"/>
            <w:vAlign w:val="center"/>
          </w:tcPr>
          <w:p>
            <w:pPr>
              <w:rPr>
                <w:color w:val="000000"/>
                <w:sz w:val="20"/>
                <w:szCs w:val="20"/>
              </w:rPr>
            </w:pPr>
          </w:p>
        </w:tc>
        <w:tc>
          <w:tcPr>
            <w:tcW w:w="707" w:type="dxa"/>
            <w:vAlign w:val="center"/>
          </w:tcPr>
          <w:p>
            <w:pPr>
              <w:rPr>
                <w:color w:val="000000"/>
                <w:sz w:val="20"/>
                <w:szCs w:val="20"/>
              </w:rPr>
            </w:pPr>
          </w:p>
        </w:tc>
        <w:tc>
          <w:tcPr>
            <w:tcW w:w="1463" w:type="dxa"/>
            <w:vAlign w:val="center"/>
          </w:tcPr>
          <w:p>
            <w:pPr>
              <w:rPr>
                <w:color w:val="000000"/>
                <w:sz w:val="20"/>
                <w:szCs w:val="20"/>
              </w:rPr>
            </w:pPr>
          </w:p>
        </w:tc>
        <w:tc>
          <w:tcPr>
            <w:tcW w:w="793" w:type="dxa"/>
            <w:vAlign w:val="center"/>
          </w:tcPr>
          <w:p>
            <w:pPr>
              <w:rPr>
                <w:color w:val="000000"/>
                <w:sz w:val="20"/>
                <w:szCs w:val="20"/>
              </w:rPr>
            </w:pPr>
          </w:p>
        </w:tc>
        <w:tc>
          <w:tcPr>
            <w:tcW w:w="4229" w:type="dxa"/>
            <w:vAlign w:val="center"/>
          </w:tcPr>
          <w:p>
            <w:pPr>
              <w:rPr>
                <w:color w:val="000000"/>
                <w:sz w:val="20"/>
                <w:szCs w:val="20"/>
              </w:rPr>
            </w:pPr>
            <w:r>
              <w:rPr>
                <w:rFonts w:hint="eastAsia"/>
                <w:color w:val="000000"/>
                <w:sz w:val="20"/>
                <w:szCs w:val="20"/>
              </w:rPr>
              <w:t>校验位前的所有字符累加和</w:t>
            </w:r>
          </w:p>
        </w:tc>
      </w:tr>
    </w:tbl>
    <w:p>
      <w:pPr>
        <w:spacing w:line="360" w:lineRule="auto"/>
        <w:jc w:val="left"/>
        <w:rPr>
          <w:b/>
          <w:bCs/>
          <w:color w:val="0000FF"/>
          <w:sz w:val="22"/>
          <w:szCs w:val="22"/>
        </w:rPr>
      </w:pPr>
    </w:p>
    <w:p>
      <w:pPr>
        <w:spacing w:line="360" w:lineRule="auto"/>
        <w:jc w:val="left"/>
        <w:rPr>
          <w:color w:val="000000"/>
          <w:sz w:val="22"/>
          <w:szCs w:val="22"/>
        </w:rPr>
      </w:pPr>
      <w:r>
        <w:rPr>
          <w:rFonts w:hint="eastAsia"/>
          <w:color w:val="000000"/>
          <w:sz w:val="22"/>
          <w:szCs w:val="22"/>
        </w:rPr>
        <w:t>系统保留字内容如下，主要是GPS数据，通过14个周期每个周期4个字节发送完成。</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568"/>
        <w:gridCol w:w="860"/>
        <w:gridCol w:w="765"/>
        <w:gridCol w:w="1620"/>
        <w:gridCol w:w="785"/>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98" w:type="dxa"/>
            <w:vAlign w:val="center"/>
          </w:tcPr>
          <w:p>
            <w:pPr>
              <w:rPr>
                <w:color w:val="000000"/>
                <w:szCs w:val="21"/>
              </w:rPr>
            </w:pPr>
            <w:r>
              <w:rPr>
                <w:rFonts w:hint="eastAsia"/>
                <w:color w:val="000000"/>
                <w:szCs w:val="21"/>
              </w:rPr>
              <w:t>周期数</w:t>
            </w:r>
          </w:p>
        </w:tc>
        <w:tc>
          <w:tcPr>
            <w:tcW w:w="1568" w:type="dxa"/>
            <w:vAlign w:val="center"/>
          </w:tcPr>
          <w:p>
            <w:pPr>
              <w:rPr>
                <w:color w:val="000000"/>
                <w:szCs w:val="21"/>
              </w:rPr>
            </w:pPr>
            <w:r>
              <w:rPr>
                <w:rFonts w:hint="eastAsia"/>
                <w:color w:val="000000"/>
                <w:szCs w:val="21"/>
              </w:rPr>
              <w:t>Name</w:t>
            </w:r>
          </w:p>
        </w:tc>
        <w:tc>
          <w:tcPr>
            <w:tcW w:w="860" w:type="dxa"/>
            <w:vAlign w:val="center"/>
          </w:tcPr>
          <w:p>
            <w:pPr>
              <w:rPr>
                <w:color w:val="000000"/>
                <w:szCs w:val="21"/>
              </w:rPr>
            </w:pPr>
            <w:r>
              <w:rPr>
                <w:rFonts w:hint="eastAsia"/>
                <w:color w:val="000000"/>
                <w:szCs w:val="21"/>
              </w:rPr>
              <w:t>字节</w:t>
            </w:r>
          </w:p>
        </w:tc>
        <w:tc>
          <w:tcPr>
            <w:tcW w:w="765" w:type="dxa"/>
            <w:vAlign w:val="center"/>
          </w:tcPr>
          <w:p>
            <w:pPr>
              <w:rPr>
                <w:color w:val="000000"/>
                <w:szCs w:val="21"/>
              </w:rPr>
            </w:pPr>
            <w:r>
              <w:rPr>
                <w:rFonts w:hint="eastAsia"/>
                <w:color w:val="000000"/>
                <w:szCs w:val="21"/>
              </w:rPr>
              <w:t>缩放</w:t>
            </w:r>
          </w:p>
        </w:tc>
        <w:tc>
          <w:tcPr>
            <w:tcW w:w="1620" w:type="dxa"/>
            <w:vAlign w:val="center"/>
          </w:tcPr>
          <w:p>
            <w:pPr>
              <w:rPr>
                <w:color w:val="000000"/>
                <w:szCs w:val="21"/>
              </w:rPr>
            </w:pPr>
            <w:r>
              <w:rPr>
                <w:rFonts w:hint="eastAsia"/>
                <w:color w:val="000000"/>
                <w:szCs w:val="21"/>
              </w:rPr>
              <w:t>范围</w:t>
            </w:r>
          </w:p>
        </w:tc>
        <w:tc>
          <w:tcPr>
            <w:tcW w:w="785" w:type="dxa"/>
            <w:vAlign w:val="center"/>
          </w:tcPr>
          <w:p>
            <w:pPr>
              <w:rPr>
                <w:color w:val="000000"/>
                <w:szCs w:val="21"/>
              </w:rPr>
            </w:pPr>
            <w:r>
              <w:rPr>
                <w:rFonts w:hint="eastAsia"/>
                <w:color w:val="000000"/>
                <w:szCs w:val="21"/>
              </w:rPr>
              <w:t>Unit</w:t>
            </w:r>
          </w:p>
        </w:tc>
        <w:tc>
          <w:tcPr>
            <w:tcW w:w="4049" w:type="dxa"/>
            <w:vAlign w:val="center"/>
          </w:tcPr>
          <w:p>
            <w:pPr>
              <w:rPr>
                <w:color w:val="000000"/>
                <w:szCs w:val="21"/>
              </w:rPr>
            </w:pPr>
            <w:r>
              <w:rPr>
                <w:rFonts w:hint="eastAsia"/>
                <w:color w:val="000000"/>
                <w:szCs w:val="21"/>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1</w:t>
            </w:r>
          </w:p>
        </w:tc>
        <w:tc>
          <w:tcPr>
            <w:tcW w:w="1568" w:type="dxa"/>
            <w:vAlign w:val="center"/>
          </w:tcPr>
          <w:p>
            <w:pPr>
              <w:rPr>
                <w:color w:val="000000"/>
                <w:szCs w:val="21"/>
              </w:rPr>
            </w:pPr>
            <w:r>
              <w:rPr>
                <w:rFonts w:hint="eastAsia"/>
                <w:color w:val="000000"/>
                <w:szCs w:val="21"/>
              </w:rPr>
              <w:t>GPS 时间戳</w:t>
            </w:r>
          </w:p>
        </w:tc>
        <w:tc>
          <w:tcPr>
            <w:tcW w:w="860" w:type="dxa"/>
            <w:vAlign w:val="center"/>
          </w:tcPr>
          <w:p>
            <w:pPr>
              <w:rPr>
                <w:color w:val="000000"/>
                <w:szCs w:val="21"/>
              </w:rPr>
            </w:pPr>
            <w:r>
              <w:rPr>
                <w:rFonts w:hint="eastAsia"/>
                <w:color w:val="000000"/>
                <w:szCs w:val="21"/>
              </w:rPr>
              <w:t>U,4</w:t>
            </w:r>
          </w:p>
        </w:tc>
        <w:tc>
          <w:tcPr>
            <w:tcW w:w="765" w:type="dxa"/>
            <w:vAlign w:val="center"/>
          </w:tcPr>
          <w:p>
            <w:pPr>
              <w:rPr>
                <w:color w:val="000000"/>
                <w:szCs w:val="21"/>
              </w:rPr>
            </w:pPr>
          </w:p>
        </w:tc>
        <w:tc>
          <w:tcPr>
            <w:tcW w:w="1620" w:type="dxa"/>
            <w:vAlign w:val="center"/>
          </w:tcPr>
          <w:p>
            <w:pPr>
              <w:rPr>
                <w:color w:val="000000"/>
                <w:szCs w:val="21"/>
              </w:rPr>
            </w:pPr>
            <w:r>
              <w:rPr>
                <w:rFonts w:hint="eastAsia"/>
                <w:color w:val="000000"/>
                <w:szCs w:val="21"/>
              </w:rPr>
              <w:t>4294967296</w:t>
            </w:r>
          </w:p>
        </w:tc>
        <w:tc>
          <w:tcPr>
            <w:tcW w:w="785" w:type="dxa"/>
            <w:vAlign w:val="center"/>
          </w:tcPr>
          <w:p>
            <w:pPr>
              <w:rPr>
                <w:color w:val="000000"/>
                <w:szCs w:val="21"/>
              </w:rPr>
            </w:pPr>
            <w:r>
              <w:rPr>
                <w:rFonts w:hint="eastAsia"/>
                <w:color w:val="000000"/>
                <w:szCs w:val="21"/>
              </w:rPr>
              <w:t>ms</w:t>
            </w:r>
          </w:p>
        </w:tc>
        <w:tc>
          <w:tcPr>
            <w:tcW w:w="4049" w:type="dxa"/>
            <w:vAlign w:val="center"/>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2</w:t>
            </w:r>
          </w:p>
        </w:tc>
        <w:tc>
          <w:tcPr>
            <w:tcW w:w="1568" w:type="dxa"/>
            <w:vAlign w:val="center"/>
          </w:tcPr>
          <w:p>
            <w:pPr>
              <w:rPr>
                <w:color w:val="000000"/>
                <w:szCs w:val="21"/>
              </w:rPr>
            </w:pPr>
            <w:r>
              <w:rPr>
                <w:rFonts w:hint="eastAsia"/>
                <w:color w:val="000000"/>
                <w:szCs w:val="21"/>
              </w:rPr>
              <w:t>GPS_velE</w:t>
            </w:r>
          </w:p>
        </w:tc>
        <w:tc>
          <w:tcPr>
            <w:tcW w:w="860" w:type="dxa"/>
            <w:vAlign w:val="center"/>
          </w:tcPr>
          <w:p>
            <w:pPr>
              <w:rPr>
                <w:color w:val="000000"/>
                <w:szCs w:val="21"/>
              </w:rPr>
            </w:pPr>
            <w:r>
              <w:rPr>
                <w:rFonts w:hint="eastAsia"/>
                <w:color w:val="000000"/>
                <w:szCs w:val="21"/>
              </w:rPr>
              <w:t>S,4*1</w:t>
            </w:r>
          </w:p>
        </w:tc>
        <w:tc>
          <w:tcPr>
            <w:tcW w:w="765" w:type="dxa"/>
            <w:vAlign w:val="center"/>
          </w:tcPr>
          <w:p>
            <w:pPr>
              <w:rPr>
                <w:color w:val="000000"/>
                <w:szCs w:val="21"/>
              </w:rPr>
            </w:pPr>
            <w:r>
              <w:rPr>
                <w:rFonts w:hint="eastAsia"/>
                <w:color w:val="000000"/>
                <w:szCs w:val="21"/>
              </w:rPr>
              <w:t>1e-3</w:t>
            </w:r>
          </w:p>
        </w:tc>
        <w:tc>
          <w:tcPr>
            <w:tcW w:w="1620" w:type="dxa"/>
            <w:vAlign w:val="center"/>
          </w:tcPr>
          <w:p>
            <w:pPr>
              <w:rPr>
                <w:color w:val="000000"/>
                <w:szCs w:val="21"/>
              </w:rPr>
            </w:pPr>
            <w:r>
              <w:rPr>
                <w:rFonts w:hint="eastAsia"/>
                <w:color w:val="000000"/>
                <w:szCs w:val="21"/>
              </w:rPr>
              <w:t>±2147483.648</w:t>
            </w:r>
          </w:p>
        </w:tc>
        <w:tc>
          <w:tcPr>
            <w:tcW w:w="785" w:type="dxa"/>
            <w:vAlign w:val="center"/>
          </w:tcPr>
          <w:p>
            <w:pPr>
              <w:rPr>
                <w:color w:val="000000"/>
                <w:szCs w:val="21"/>
              </w:rPr>
            </w:pPr>
            <w:r>
              <w:rPr>
                <w:rFonts w:hint="eastAsia"/>
                <w:color w:val="000000"/>
                <w:szCs w:val="21"/>
              </w:rPr>
              <w:t>m/s</w:t>
            </w:r>
          </w:p>
        </w:tc>
        <w:tc>
          <w:tcPr>
            <w:tcW w:w="4049" w:type="dxa"/>
            <w:vAlign w:val="center"/>
          </w:tcPr>
          <w:p>
            <w:pPr>
              <w:rPr>
                <w:color w:val="000000"/>
                <w:szCs w:val="21"/>
              </w:rPr>
            </w:pPr>
            <w:r>
              <w:rPr>
                <w:rFonts w:hint="eastAsia"/>
                <w:color w:val="000000"/>
                <w:szCs w:val="21"/>
              </w:rPr>
              <w:t>东向速度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3</w:t>
            </w:r>
          </w:p>
        </w:tc>
        <w:tc>
          <w:tcPr>
            <w:tcW w:w="1568" w:type="dxa"/>
            <w:vAlign w:val="center"/>
          </w:tcPr>
          <w:p>
            <w:pPr>
              <w:rPr>
                <w:color w:val="000000"/>
                <w:szCs w:val="21"/>
              </w:rPr>
            </w:pPr>
            <w:r>
              <w:rPr>
                <w:rFonts w:hint="eastAsia"/>
                <w:color w:val="000000"/>
                <w:szCs w:val="21"/>
              </w:rPr>
              <w:t>GPS_velN</w:t>
            </w:r>
          </w:p>
        </w:tc>
        <w:tc>
          <w:tcPr>
            <w:tcW w:w="860" w:type="dxa"/>
            <w:vAlign w:val="center"/>
          </w:tcPr>
          <w:p>
            <w:pPr>
              <w:rPr>
                <w:color w:val="000000"/>
                <w:szCs w:val="21"/>
              </w:rPr>
            </w:pPr>
            <w:r>
              <w:rPr>
                <w:rFonts w:hint="eastAsia"/>
                <w:color w:val="000000"/>
                <w:szCs w:val="21"/>
              </w:rPr>
              <w:t>S,4*1</w:t>
            </w:r>
          </w:p>
        </w:tc>
        <w:tc>
          <w:tcPr>
            <w:tcW w:w="765" w:type="dxa"/>
            <w:vAlign w:val="center"/>
          </w:tcPr>
          <w:p>
            <w:pPr>
              <w:rPr>
                <w:color w:val="000000"/>
                <w:szCs w:val="21"/>
              </w:rPr>
            </w:pPr>
            <w:r>
              <w:rPr>
                <w:rFonts w:hint="eastAsia"/>
                <w:color w:val="000000"/>
                <w:szCs w:val="21"/>
              </w:rPr>
              <w:t>1e-3</w:t>
            </w:r>
          </w:p>
        </w:tc>
        <w:tc>
          <w:tcPr>
            <w:tcW w:w="1620" w:type="dxa"/>
            <w:vAlign w:val="center"/>
          </w:tcPr>
          <w:p>
            <w:pPr>
              <w:rPr>
                <w:color w:val="000000"/>
                <w:szCs w:val="21"/>
              </w:rPr>
            </w:pPr>
            <w:r>
              <w:rPr>
                <w:rFonts w:hint="eastAsia"/>
                <w:color w:val="000000"/>
                <w:szCs w:val="21"/>
              </w:rPr>
              <w:t>±2147483.648</w:t>
            </w:r>
          </w:p>
        </w:tc>
        <w:tc>
          <w:tcPr>
            <w:tcW w:w="785" w:type="dxa"/>
            <w:vAlign w:val="center"/>
          </w:tcPr>
          <w:p>
            <w:pPr>
              <w:rPr>
                <w:color w:val="000000"/>
                <w:szCs w:val="21"/>
              </w:rPr>
            </w:pPr>
            <w:r>
              <w:rPr>
                <w:rFonts w:hint="eastAsia"/>
                <w:color w:val="000000"/>
                <w:szCs w:val="21"/>
              </w:rPr>
              <w:t>m/s</w:t>
            </w:r>
          </w:p>
        </w:tc>
        <w:tc>
          <w:tcPr>
            <w:tcW w:w="4049" w:type="dxa"/>
            <w:vAlign w:val="center"/>
          </w:tcPr>
          <w:p>
            <w:pPr>
              <w:rPr>
                <w:color w:val="000000"/>
                <w:szCs w:val="21"/>
              </w:rPr>
            </w:pPr>
            <w:r>
              <w:rPr>
                <w:rFonts w:hint="eastAsia"/>
                <w:color w:val="000000"/>
                <w:szCs w:val="21"/>
              </w:rPr>
              <w:t>北向速度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4</w:t>
            </w:r>
          </w:p>
        </w:tc>
        <w:tc>
          <w:tcPr>
            <w:tcW w:w="1568" w:type="dxa"/>
            <w:vAlign w:val="center"/>
          </w:tcPr>
          <w:p>
            <w:pPr>
              <w:rPr>
                <w:color w:val="000000"/>
                <w:szCs w:val="21"/>
              </w:rPr>
            </w:pPr>
            <w:r>
              <w:rPr>
                <w:rFonts w:hint="eastAsia"/>
                <w:color w:val="000000"/>
                <w:szCs w:val="21"/>
              </w:rPr>
              <w:t>GPS_velU</w:t>
            </w:r>
          </w:p>
        </w:tc>
        <w:tc>
          <w:tcPr>
            <w:tcW w:w="860" w:type="dxa"/>
            <w:vAlign w:val="center"/>
          </w:tcPr>
          <w:p>
            <w:pPr>
              <w:rPr>
                <w:color w:val="000000"/>
                <w:szCs w:val="21"/>
              </w:rPr>
            </w:pPr>
            <w:r>
              <w:rPr>
                <w:rFonts w:hint="eastAsia"/>
                <w:color w:val="000000"/>
                <w:szCs w:val="21"/>
              </w:rPr>
              <w:t>S,4*1</w:t>
            </w:r>
          </w:p>
        </w:tc>
        <w:tc>
          <w:tcPr>
            <w:tcW w:w="765" w:type="dxa"/>
            <w:vAlign w:val="center"/>
          </w:tcPr>
          <w:p>
            <w:pPr>
              <w:rPr>
                <w:color w:val="000000"/>
                <w:szCs w:val="21"/>
              </w:rPr>
            </w:pPr>
            <w:r>
              <w:rPr>
                <w:rFonts w:hint="eastAsia"/>
                <w:color w:val="000000"/>
                <w:szCs w:val="21"/>
              </w:rPr>
              <w:t>1e-3</w:t>
            </w:r>
          </w:p>
        </w:tc>
        <w:tc>
          <w:tcPr>
            <w:tcW w:w="1620" w:type="dxa"/>
            <w:vAlign w:val="center"/>
          </w:tcPr>
          <w:p>
            <w:pPr>
              <w:rPr>
                <w:color w:val="000000"/>
                <w:szCs w:val="21"/>
              </w:rPr>
            </w:pPr>
            <w:r>
              <w:rPr>
                <w:rFonts w:hint="eastAsia"/>
                <w:color w:val="000000"/>
                <w:szCs w:val="21"/>
              </w:rPr>
              <w:t>±2147483.648</w:t>
            </w:r>
          </w:p>
        </w:tc>
        <w:tc>
          <w:tcPr>
            <w:tcW w:w="785" w:type="dxa"/>
            <w:vAlign w:val="center"/>
          </w:tcPr>
          <w:p>
            <w:pPr>
              <w:rPr>
                <w:color w:val="000000"/>
                <w:szCs w:val="21"/>
              </w:rPr>
            </w:pPr>
            <w:r>
              <w:rPr>
                <w:rFonts w:hint="eastAsia"/>
                <w:color w:val="000000"/>
                <w:szCs w:val="21"/>
              </w:rPr>
              <w:t>m/s</w:t>
            </w:r>
          </w:p>
        </w:tc>
        <w:tc>
          <w:tcPr>
            <w:tcW w:w="4049" w:type="dxa"/>
            <w:vAlign w:val="center"/>
          </w:tcPr>
          <w:p>
            <w:pPr>
              <w:rPr>
                <w:color w:val="000000"/>
                <w:szCs w:val="21"/>
              </w:rPr>
            </w:pPr>
            <w:r>
              <w:rPr>
                <w:rFonts w:hint="eastAsia"/>
                <w:color w:val="000000"/>
                <w:szCs w:val="21"/>
              </w:rPr>
              <w:t>天向速度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5</w:t>
            </w:r>
          </w:p>
        </w:tc>
        <w:tc>
          <w:tcPr>
            <w:tcW w:w="1568" w:type="dxa"/>
            <w:vAlign w:val="center"/>
          </w:tcPr>
          <w:p>
            <w:pPr>
              <w:rPr>
                <w:color w:val="000000"/>
                <w:szCs w:val="21"/>
              </w:rPr>
            </w:pPr>
            <w:r>
              <w:rPr>
                <w:rFonts w:hint="eastAsia"/>
                <w:color w:val="000000"/>
                <w:szCs w:val="21"/>
              </w:rPr>
              <w:t>GPS_Lon</w:t>
            </w:r>
          </w:p>
        </w:tc>
        <w:tc>
          <w:tcPr>
            <w:tcW w:w="860" w:type="dxa"/>
            <w:vAlign w:val="center"/>
          </w:tcPr>
          <w:p>
            <w:pPr>
              <w:rPr>
                <w:color w:val="000000"/>
                <w:szCs w:val="21"/>
              </w:rPr>
            </w:pPr>
            <w:r>
              <w:rPr>
                <w:rFonts w:hint="eastAsia"/>
                <w:color w:val="000000"/>
                <w:szCs w:val="21"/>
              </w:rPr>
              <w:t>S,4*1</w:t>
            </w:r>
          </w:p>
        </w:tc>
        <w:tc>
          <w:tcPr>
            <w:tcW w:w="765" w:type="dxa"/>
            <w:vAlign w:val="center"/>
          </w:tcPr>
          <w:p>
            <w:pPr>
              <w:rPr>
                <w:color w:val="000000"/>
                <w:szCs w:val="21"/>
              </w:rPr>
            </w:pPr>
            <w:r>
              <w:rPr>
                <w:rFonts w:hint="eastAsia"/>
                <w:color w:val="000000"/>
                <w:szCs w:val="21"/>
              </w:rPr>
              <w:t>1e-7</w:t>
            </w:r>
          </w:p>
        </w:tc>
        <w:tc>
          <w:tcPr>
            <w:tcW w:w="1620" w:type="dxa"/>
            <w:vAlign w:val="center"/>
          </w:tcPr>
          <w:p>
            <w:pPr>
              <w:rPr>
                <w:color w:val="000000"/>
                <w:szCs w:val="21"/>
              </w:rPr>
            </w:pPr>
            <w:r>
              <w:rPr>
                <w:rFonts w:hint="eastAsia"/>
                <w:color w:val="000000"/>
                <w:szCs w:val="21"/>
              </w:rPr>
              <w:t>±214.7483648</w:t>
            </w:r>
          </w:p>
        </w:tc>
        <w:tc>
          <w:tcPr>
            <w:tcW w:w="785" w:type="dxa"/>
            <w:vAlign w:val="center"/>
          </w:tcPr>
          <w:p>
            <w:pPr>
              <w:rPr>
                <w:color w:val="000000"/>
                <w:szCs w:val="21"/>
              </w:rPr>
            </w:pPr>
            <w:r>
              <w:rPr>
                <w:rFonts w:hint="eastAsia"/>
                <w:color w:val="000000"/>
                <w:szCs w:val="21"/>
              </w:rPr>
              <w:t>度</w:t>
            </w:r>
          </w:p>
        </w:tc>
        <w:tc>
          <w:tcPr>
            <w:tcW w:w="4049" w:type="dxa"/>
            <w:vAlign w:val="center"/>
          </w:tcPr>
          <w:p>
            <w:pPr>
              <w:rPr>
                <w:color w:val="000000"/>
                <w:szCs w:val="21"/>
              </w:rPr>
            </w:pPr>
            <w:r>
              <w:rPr>
                <w:rFonts w:hint="eastAsia"/>
                <w:color w:val="000000"/>
                <w:szCs w:val="21"/>
              </w:rPr>
              <w:t>经度Lon，精度是0.01m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6</w:t>
            </w:r>
          </w:p>
        </w:tc>
        <w:tc>
          <w:tcPr>
            <w:tcW w:w="1568" w:type="dxa"/>
            <w:vAlign w:val="center"/>
          </w:tcPr>
          <w:p>
            <w:pPr>
              <w:rPr>
                <w:color w:val="000000"/>
                <w:szCs w:val="21"/>
              </w:rPr>
            </w:pPr>
            <w:r>
              <w:rPr>
                <w:rFonts w:hint="eastAsia"/>
                <w:color w:val="000000"/>
                <w:szCs w:val="21"/>
              </w:rPr>
              <w:t>GPS_Lan</w:t>
            </w:r>
          </w:p>
        </w:tc>
        <w:tc>
          <w:tcPr>
            <w:tcW w:w="860" w:type="dxa"/>
            <w:vAlign w:val="center"/>
          </w:tcPr>
          <w:p>
            <w:pPr>
              <w:rPr>
                <w:color w:val="000000"/>
                <w:szCs w:val="21"/>
              </w:rPr>
            </w:pPr>
            <w:r>
              <w:rPr>
                <w:rFonts w:hint="eastAsia"/>
                <w:color w:val="000000"/>
                <w:szCs w:val="21"/>
              </w:rPr>
              <w:t>S,4*1</w:t>
            </w:r>
          </w:p>
        </w:tc>
        <w:tc>
          <w:tcPr>
            <w:tcW w:w="765" w:type="dxa"/>
            <w:vAlign w:val="center"/>
          </w:tcPr>
          <w:p>
            <w:pPr>
              <w:rPr>
                <w:color w:val="000000"/>
                <w:szCs w:val="21"/>
              </w:rPr>
            </w:pPr>
            <w:r>
              <w:rPr>
                <w:rFonts w:hint="eastAsia"/>
                <w:color w:val="000000"/>
                <w:szCs w:val="21"/>
              </w:rPr>
              <w:t>1e-7</w:t>
            </w:r>
          </w:p>
        </w:tc>
        <w:tc>
          <w:tcPr>
            <w:tcW w:w="1620" w:type="dxa"/>
            <w:vAlign w:val="center"/>
          </w:tcPr>
          <w:p>
            <w:pPr>
              <w:rPr>
                <w:color w:val="000000"/>
                <w:szCs w:val="21"/>
              </w:rPr>
            </w:pPr>
            <w:r>
              <w:rPr>
                <w:rFonts w:hint="eastAsia"/>
                <w:color w:val="000000"/>
                <w:szCs w:val="21"/>
              </w:rPr>
              <w:t>±214.7483648</w:t>
            </w:r>
          </w:p>
        </w:tc>
        <w:tc>
          <w:tcPr>
            <w:tcW w:w="785" w:type="dxa"/>
            <w:vAlign w:val="center"/>
          </w:tcPr>
          <w:p>
            <w:pPr>
              <w:rPr>
                <w:color w:val="000000"/>
                <w:szCs w:val="21"/>
              </w:rPr>
            </w:pPr>
            <w:r>
              <w:rPr>
                <w:rFonts w:hint="eastAsia"/>
                <w:color w:val="000000"/>
                <w:szCs w:val="21"/>
              </w:rPr>
              <w:t>度</w:t>
            </w:r>
          </w:p>
        </w:tc>
        <w:tc>
          <w:tcPr>
            <w:tcW w:w="4049" w:type="dxa"/>
            <w:vAlign w:val="center"/>
          </w:tcPr>
          <w:p>
            <w:pPr>
              <w:rPr>
                <w:color w:val="000000"/>
                <w:szCs w:val="21"/>
              </w:rPr>
            </w:pPr>
            <w:r>
              <w:rPr>
                <w:rFonts w:hint="eastAsia"/>
                <w:color w:val="000000"/>
                <w:szCs w:val="21"/>
              </w:rPr>
              <w:t>纬度Lan，精度是0.01m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898" w:type="dxa"/>
            <w:vAlign w:val="center"/>
          </w:tcPr>
          <w:p>
            <w:pPr>
              <w:jc w:val="left"/>
              <w:rPr>
                <w:color w:val="000000"/>
                <w:szCs w:val="21"/>
              </w:rPr>
            </w:pPr>
            <w:r>
              <w:rPr>
                <w:rFonts w:hint="eastAsia"/>
                <w:color w:val="000000"/>
                <w:szCs w:val="21"/>
              </w:rPr>
              <w:t>7</w:t>
            </w:r>
          </w:p>
        </w:tc>
        <w:tc>
          <w:tcPr>
            <w:tcW w:w="1568" w:type="dxa"/>
            <w:vAlign w:val="center"/>
          </w:tcPr>
          <w:p>
            <w:pPr>
              <w:rPr>
                <w:color w:val="000000"/>
                <w:szCs w:val="21"/>
              </w:rPr>
            </w:pPr>
            <w:r>
              <w:rPr>
                <w:rFonts w:hint="eastAsia"/>
                <w:color w:val="000000"/>
                <w:szCs w:val="21"/>
              </w:rPr>
              <w:t>GPS_hMSL</w:t>
            </w:r>
          </w:p>
        </w:tc>
        <w:tc>
          <w:tcPr>
            <w:tcW w:w="860" w:type="dxa"/>
            <w:vAlign w:val="center"/>
          </w:tcPr>
          <w:p>
            <w:pPr>
              <w:rPr>
                <w:color w:val="000000"/>
                <w:szCs w:val="21"/>
              </w:rPr>
            </w:pPr>
            <w:r>
              <w:rPr>
                <w:rFonts w:hint="eastAsia"/>
                <w:color w:val="000000"/>
                <w:szCs w:val="21"/>
              </w:rPr>
              <w:t>S,4*1</w:t>
            </w:r>
          </w:p>
        </w:tc>
        <w:tc>
          <w:tcPr>
            <w:tcW w:w="765" w:type="dxa"/>
            <w:vAlign w:val="center"/>
          </w:tcPr>
          <w:p>
            <w:pPr>
              <w:rPr>
                <w:color w:val="000000"/>
                <w:szCs w:val="21"/>
              </w:rPr>
            </w:pPr>
            <w:r>
              <w:rPr>
                <w:rFonts w:hint="eastAsia"/>
                <w:color w:val="000000"/>
                <w:szCs w:val="21"/>
              </w:rPr>
              <w:t>1e-3</w:t>
            </w:r>
          </w:p>
        </w:tc>
        <w:tc>
          <w:tcPr>
            <w:tcW w:w="1620" w:type="dxa"/>
            <w:vAlign w:val="center"/>
          </w:tcPr>
          <w:p>
            <w:pPr>
              <w:rPr>
                <w:color w:val="000000"/>
                <w:szCs w:val="21"/>
              </w:rPr>
            </w:pPr>
            <w:r>
              <w:rPr>
                <w:rFonts w:hint="eastAsia"/>
                <w:color w:val="000000"/>
                <w:szCs w:val="21"/>
              </w:rPr>
              <w:t>±2147483.648</w:t>
            </w:r>
          </w:p>
        </w:tc>
        <w:tc>
          <w:tcPr>
            <w:tcW w:w="785" w:type="dxa"/>
            <w:vAlign w:val="center"/>
          </w:tcPr>
          <w:p>
            <w:pPr>
              <w:rPr>
                <w:color w:val="000000"/>
                <w:szCs w:val="21"/>
              </w:rPr>
            </w:pPr>
            <w:r>
              <w:rPr>
                <w:rFonts w:hint="eastAsia"/>
                <w:color w:val="000000"/>
                <w:szCs w:val="21"/>
              </w:rPr>
              <w:t>m</w:t>
            </w:r>
          </w:p>
        </w:tc>
        <w:tc>
          <w:tcPr>
            <w:tcW w:w="4049" w:type="dxa"/>
            <w:vAlign w:val="center"/>
          </w:tcPr>
          <w:p>
            <w:pPr>
              <w:rPr>
                <w:color w:val="000000"/>
                <w:szCs w:val="21"/>
              </w:rPr>
            </w:pPr>
            <w:r>
              <w:rPr>
                <w:rFonts w:hint="eastAsia"/>
                <w:color w:val="000000"/>
                <w:szCs w:val="21"/>
              </w:rPr>
              <w:t>海拔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8</w:t>
            </w:r>
          </w:p>
        </w:tc>
        <w:tc>
          <w:tcPr>
            <w:tcW w:w="1568" w:type="dxa"/>
            <w:vAlign w:val="center"/>
          </w:tcPr>
          <w:p>
            <w:pPr>
              <w:rPr>
                <w:b/>
                <w:bCs/>
                <w:color w:val="120DE5"/>
                <w:sz w:val="20"/>
                <w:szCs w:val="20"/>
              </w:rPr>
            </w:pPr>
            <w:r>
              <w:rPr>
                <w:rFonts w:hint="eastAsia"/>
                <w:b/>
                <w:bCs/>
                <w:color w:val="120DE5"/>
                <w:sz w:val="20"/>
                <w:szCs w:val="20"/>
              </w:rPr>
              <w:t>GPS_headMot</w:t>
            </w:r>
          </w:p>
        </w:tc>
        <w:tc>
          <w:tcPr>
            <w:tcW w:w="860" w:type="dxa"/>
            <w:vAlign w:val="center"/>
          </w:tcPr>
          <w:p>
            <w:pPr>
              <w:rPr>
                <w:b/>
                <w:bCs/>
                <w:color w:val="120DE5"/>
                <w:sz w:val="20"/>
                <w:szCs w:val="20"/>
              </w:rPr>
            </w:pPr>
            <w:r>
              <w:rPr>
                <w:rFonts w:hint="eastAsia"/>
                <w:b/>
                <w:bCs/>
                <w:color w:val="120DE5"/>
                <w:sz w:val="20"/>
                <w:szCs w:val="20"/>
              </w:rPr>
              <w:t>S,4*1</w:t>
            </w:r>
          </w:p>
        </w:tc>
        <w:tc>
          <w:tcPr>
            <w:tcW w:w="765" w:type="dxa"/>
            <w:vAlign w:val="center"/>
          </w:tcPr>
          <w:p>
            <w:pPr>
              <w:rPr>
                <w:b/>
                <w:bCs/>
                <w:color w:val="120DE5"/>
                <w:sz w:val="20"/>
                <w:szCs w:val="20"/>
              </w:rPr>
            </w:pPr>
            <w:r>
              <w:rPr>
                <w:rFonts w:hint="eastAsia"/>
                <w:b/>
                <w:bCs/>
                <w:color w:val="120DE5"/>
                <w:sz w:val="20"/>
                <w:szCs w:val="20"/>
              </w:rPr>
              <w:t>1e-5</w:t>
            </w:r>
          </w:p>
        </w:tc>
        <w:tc>
          <w:tcPr>
            <w:tcW w:w="1620" w:type="dxa"/>
            <w:vAlign w:val="center"/>
          </w:tcPr>
          <w:p>
            <w:pPr>
              <w:rPr>
                <w:b/>
                <w:bCs/>
                <w:color w:val="120DE5"/>
                <w:sz w:val="20"/>
                <w:szCs w:val="20"/>
              </w:rPr>
            </w:pPr>
            <w:r>
              <w:rPr>
                <w:rFonts w:hint="eastAsia"/>
                <w:b/>
                <w:bCs/>
                <w:color w:val="120DE5"/>
                <w:sz w:val="20"/>
                <w:szCs w:val="20"/>
              </w:rPr>
              <w:t>±21474.83648</w:t>
            </w:r>
          </w:p>
        </w:tc>
        <w:tc>
          <w:tcPr>
            <w:tcW w:w="785" w:type="dxa"/>
            <w:vAlign w:val="center"/>
          </w:tcPr>
          <w:p>
            <w:pPr>
              <w:rPr>
                <w:b/>
                <w:bCs/>
                <w:color w:val="120DE5"/>
                <w:sz w:val="20"/>
                <w:szCs w:val="20"/>
              </w:rPr>
            </w:pPr>
            <w:r>
              <w:rPr>
                <w:rFonts w:hint="eastAsia"/>
                <w:b/>
                <w:bCs/>
                <w:color w:val="120DE5"/>
                <w:sz w:val="20"/>
                <w:szCs w:val="20"/>
              </w:rPr>
              <w:t>度</w:t>
            </w:r>
          </w:p>
        </w:tc>
        <w:tc>
          <w:tcPr>
            <w:tcW w:w="4049" w:type="dxa"/>
            <w:vAlign w:val="center"/>
          </w:tcPr>
          <w:p>
            <w:pPr>
              <w:rPr>
                <w:b/>
                <w:bCs/>
                <w:color w:val="120DE5"/>
                <w:sz w:val="20"/>
                <w:szCs w:val="20"/>
              </w:rPr>
            </w:pPr>
            <w:r>
              <w:rPr>
                <w:rFonts w:hint="eastAsia"/>
                <w:b/>
                <w:bCs/>
                <w:color w:val="120DE5"/>
                <w:sz w:val="20"/>
                <w:szCs w:val="20"/>
              </w:rPr>
              <w:t>航向，±180度，北偏西为正，北偏东为正。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9</w:t>
            </w:r>
          </w:p>
        </w:tc>
        <w:tc>
          <w:tcPr>
            <w:tcW w:w="1568" w:type="dxa"/>
            <w:vAlign w:val="center"/>
          </w:tcPr>
          <w:p>
            <w:pPr>
              <w:rPr>
                <w:color w:val="000000"/>
                <w:szCs w:val="21"/>
              </w:rPr>
            </w:pPr>
            <w:r>
              <w:rPr>
                <w:rFonts w:hint="eastAsia"/>
                <w:color w:val="000000"/>
                <w:szCs w:val="21"/>
              </w:rPr>
              <w:t>hAcc</w:t>
            </w:r>
          </w:p>
        </w:tc>
        <w:tc>
          <w:tcPr>
            <w:tcW w:w="860" w:type="dxa"/>
            <w:vAlign w:val="center"/>
          </w:tcPr>
          <w:p>
            <w:pPr>
              <w:rPr>
                <w:color w:val="000000"/>
                <w:szCs w:val="21"/>
              </w:rPr>
            </w:pPr>
            <w:r>
              <w:rPr>
                <w:rFonts w:hint="eastAsia"/>
                <w:color w:val="000000"/>
                <w:szCs w:val="21"/>
              </w:rPr>
              <w:t>U,4*1</w:t>
            </w:r>
          </w:p>
        </w:tc>
        <w:tc>
          <w:tcPr>
            <w:tcW w:w="765" w:type="dxa"/>
            <w:vAlign w:val="center"/>
          </w:tcPr>
          <w:p>
            <w:pPr>
              <w:rPr>
                <w:color w:val="000000"/>
                <w:szCs w:val="21"/>
              </w:rPr>
            </w:pPr>
            <w:r>
              <w:rPr>
                <w:rFonts w:hint="eastAsia"/>
                <w:color w:val="000000"/>
                <w:szCs w:val="21"/>
              </w:rPr>
              <w:t>1e-3</w:t>
            </w:r>
          </w:p>
        </w:tc>
        <w:tc>
          <w:tcPr>
            <w:tcW w:w="1620" w:type="dxa"/>
            <w:vAlign w:val="center"/>
          </w:tcPr>
          <w:p>
            <w:pPr>
              <w:rPr>
                <w:color w:val="000000"/>
                <w:szCs w:val="21"/>
              </w:rPr>
            </w:pPr>
            <w:r>
              <w:rPr>
                <w:rFonts w:hint="eastAsia"/>
                <w:color w:val="000000"/>
                <w:szCs w:val="21"/>
              </w:rPr>
              <w:t>4294967.296</w:t>
            </w:r>
          </w:p>
        </w:tc>
        <w:tc>
          <w:tcPr>
            <w:tcW w:w="785" w:type="dxa"/>
            <w:vAlign w:val="center"/>
          </w:tcPr>
          <w:p>
            <w:pPr>
              <w:rPr>
                <w:color w:val="000000"/>
                <w:szCs w:val="21"/>
              </w:rPr>
            </w:pPr>
            <w:r>
              <w:rPr>
                <w:rFonts w:hint="eastAsia"/>
                <w:color w:val="000000"/>
                <w:szCs w:val="21"/>
              </w:rPr>
              <w:t>mm</w:t>
            </w:r>
          </w:p>
        </w:tc>
        <w:tc>
          <w:tcPr>
            <w:tcW w:w="4049" w:type="dxa"/>
            <w:vAlign w:val="center"/>
          </w:tcPr>
          <w:p>
            <w:pPr>
              <w:rPr>
                <w:color w:val="000000"/>
                <w:szCs w:val="21"/>
              </w:rPr>
            </w:pPr>
            <w:r>
              <w:rPr>
                <w:rFonts w:hint="eastAsia"/>
                <w:color w:val="000000"/>
                <w:szCs w:val="21"/>
              </w:rPr>
              <w:t>水平精度估计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898" w:type="dxa"/>
            <w:vAlign w:val="center"/>
          </w:tcPr>
          <w:p>
            <w:pPr>
              <w:jc w:val="left"/>
              <w:rPr>
                <w:color w:val="000000"/>
                <w:szCs w:val="21"/>
              </w:rPr>
            </w:pPr>
            <w:r>
              <w:rPr>
                <w:rFonts w:hint="eastAsia"/>
                <w:color w:val="000000"/>
                <w:szCs w:val="21"/>
              </w:rPr>
              <w:t>10</w:t>
            </w:r>
          </w:p>
        </w:tc>
        <w:tc>
          <w:tcPr>
            <w:tcW w:w="1568" w:type="dxa"/>
            <w:vAlign w:val="center"/>
          </w:tcPr>
          <w:p>
            <w:pPr>
              <w:rPr>
                <w:color w:val="000000"/>
                <w:szCs w:val="21"/>
              </w:rPr>
            </w:pPr>
            <w:r>
              <w:rPr>
                <w:rFonts w:hint="eastAsia"/>
                <w:color w:val="000000"/>
                <w:szCs w:val="21"/>
              </w:rPr>
              <w:t>vAcc</w:t>
            </w:r>
          </w:p>
        </w:tc>
        <w:tc>
          <w:tcPr>
            <w:tcW w:w="860" w:type="dxa"/>
            <w:vAlign w:val="center"/>
          </w:tcPr>
          <w:p>
            <w:pPr>
              <w:rPr>
                <w:color w:val="000000"/>
                <w:szCs w:val="21"/>
              </w:rPr>
            </w:pPr>
            <w:r>
              <w:rPr>
                <w:rFonts w:hint="eastAsia"/>
                <w:color w:val="000000"/>
                <w:szCs w:val="21"/>
              </w:rPr>
              <w:t>U,4*1</w:t>
            </w:r>
          </w:p>
        </w:tc>
        <w:tc>
          <w:tcPr>
            <w:tcW w:w="765" w:type="dxa"/>
            <w:vAlign w:val="center"/>
          </w:tcPr>
          <w:p>
            <w:pPr>
              <w:rPr>
                <w:color w:val="000000"/>
                <w:szCs w:val="21"/>
              </w:rPr>
            </w:pPr>
            <w:r>
              <w:rPr>
                <w:rFonts w:hint="eastAsia"/>
                <w:color w:val="000000"/>
                <w:szCs w:val="21"/>
              </w:rPr>
              <w:t>1e-3</w:t>
            </w:r>
          </w:p>
        </w:tc>
        <w:tc>
          <w:tcPr>
            <w:tcW w:w="1620" w:type="dxa"/>
            <w:vAlign w:val="center"/>
          </w:tcPr>
          <w:p>
            <w:pPr>
              <w:rPr>
                <w:color w:val="000000"/>
                <w:szCs w:val="21"/>
              </w:rPr>
            </w:pPr>
            <w:r>
              <w:rPr>
                <w:rFonts w:hint="eastAsia"/>
                <w:color w:val="000000"/>
                <w:szCs w:val="21"/>
              </w:rPr>
              <w:t>4294967.296</w:t>
            </w:r>
          </w:p>
        </w:tc>
        <w:tc>
          <w:tcPr>
            <w:tcW w:w="785" w:type="dxa"/>
            <w:vAlign w:val="center"/>
          </w:tcPr>
          <w:p>
            <w:pPr>
              <w:rPr>
                <w:color w:val="000000"/>
                <w:szCs w:val="21"/>
              </w:rPr>
            </w:pPr>
            <w:r>
              <w:rPr>
                <w:rFonts w:hint="eastAsia"/>
                <w:color w:val="000000"/>
                <w:szCs w:val="21"/>
              </w:rPr>
              <w:t>mm</w:t>
            </w:r>
          </w:p>
        </w:tc>
        <w:tc>
          <w:tcPr>
            <w:tcW w:w="4049" w:type="dxa"/>
            <w:vAlign w:val="center"/>
          </w:tcPr>
          <w:p>
            <w:pPr>
              <w:rPr>
                <w:color w:val="000000"/>
                <w:szCs w:val="21"/>
              </w:rPr>
            </w:pPr>
            <w:r>
              <w:rPr>
                <w:rFonts w:hint="eastAsia"/>
                <w:color w:val="000000"/>
                <w:szCs w:val="21"/>
              </w:rPr>
              <w:t>垂直精度估计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11</w:t>
            </w:r>
          </w:p>
        </w:tc>
        <w:tc>
          <w:tcPr>
            <w:tcW w:w="1568" w:type="dxa"/>
            <w:vAlign w:val="center"/>
          </w:tcPr>
          <w:p>
            <w:pPr>
              <w:rPr>
                <w:color w:val="000000"/>
                <w:szCs w:val="21"/>
              </w:rPr>
            </w:pPr>
            <w:r>
              <w:rPr>
                <w:rFonts w:hint="eastAsia"/>
                <w:color w:val="000000"/>
                <w:szCs w:val="21"/>
              </w:rPr>
              <w:t>headAcc</w:t>
            </w:r>
          </w:p>
        </w:tc>
        <w:tc>
          <w:tcPr>
            <w:tcW w:w="860" w:type="dxa"/>
            <w:vAlign w:val="center"/>
          </w:tcPr>
          <w:p>
            <w:pPr>
              <w:rPr>
                <w:color w:val="000000"/>
                <w:szCs w:val="21"/>
              </w:rPr>
            </w:pPr>
            <w:r>
              <w:rPr>
                <w:rFonts w:hint="eastAsia"/>
                <w:color w:val="000000"/>
                <w:szCs w:val="21"/>
              </w:rPr>
              <w:t>U,4*1</w:t>
            </w:r>
          </w:p>
        </w:tc>
        <w:tc>
          <w:tcPr>
            <w:tcW w:w="765" w:type="dxa"/>
            <w:vAlign w:val="center"/>
          </w:tcPr>
          <w:p>
            <w:pPr>
              <w:rPr>
                <w:color w:val="000000"/>
                <w:szCs w:val="21"/>
              </w:rPr>
            </w:pPr>
            <w:r>
              <w:rPr>
                <w:rFonts w:hint="eastAsia"/>
                <w:color w:val="000000"/>
                <w:szCs w:val="21"/>
              </w:rPr>
              <w:t>1e-5</w:t>
            </w:r>
          </w:p>
        </w:tc>
        <w:tc>
          <w:tcPr>
            <w:tcW w:w="1620" w:type="dxa"/>
            <w:vAlign w:val="center"/>
          </w:tcPr>
          <w:p>
            <w:pPr>
              <w:rPr>
                <w:color w:val="000000"/>
                <w:szCs w:val="21"/>
              </w:rPr>
            </w:pPr>
            <w:r>
              <w:rPr>
                <w:rFonts w:hint="eastAsia"/>
                <w:color w:val="000000"/>
                <w:szCs w:val="21"/>
              </w:rPr>
              <w:t>42949.67296</w:t>
            </w:r>
          </w:p>
        </w:tc>
        <w:tc>
          <w:tcPr>
            <w:tcW w:w="785" w:type="dxa"/>
            <w:vAlign w:val="center"/>
          </w:tcPr>
          <w:p>
            <w:pPr>
              <w:rPr>
                <w:color w:val="000000"/>
                <w:szCs w:val="21"/>
              </w:rPr>
            </w:pPr>
            <w:r>
              <w:rPr>
                <w:rFonts w:hint="eastAsia"/>
                <w:color w:val="000000"/>
                <w:szCs w:val="21"/>
              </w:rPr>
              <w:t>度</w:t>
            </w:r>
          </w:p>
        </w:tc>
        <w:tc>
          <w:tcPr>
            <w:tcW w:w="4049" w:type="dxa"/>
            <w:vAlign w:val="center"/>
          </w:tcPr>
          <w:p>
            <w:pPr>
              <w:rPr>
                <w:color w:val="000000"/>
                <w:szCs w:val="21"/>
              </w:rPr>
            </w:pPr>
            <w:r>
              <w:rPr>
                <w:rFonts w:hint="eastAsia"/>
                <w:color w:val="000000"/>
                <w:szCs w:val="21"/>
              </w:rPr>
              <w:t>航向精度估计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12</w:t>
            </w:r>
          </w:p>
        </w:tc>
        <w:tc>
          <w:tcPr>
            <w:tcW w:w="1568" w:type="dxa"/>
            <w:vAlign w:val="center"/>
          </w:tcPr>
          <w:p>
            <w:pPr>
              <w:rPr>
                <w:color w:val="000000"/>
                <w:szCs w:val="21"/>
              </w:rPr>
            </w:pPr>
            <w:r>
              <w:rPr>
                <w:rFonts w:hint="eastAsia"/>
                <w:color w:val="000000"/>
                <w:szCs w:val="21"/>
              </w:rPr>
              <w:t>sAcc</w:t>
            </w:r>
          </w:p>
        </w:tc>
        <w:tc>
          <w:tcPr>
            <w:tcW w:w="860" w:type="dxa"/>
            <w:vAlign w:val="center"/>
          </w:tcPr>
          <w:p>
            <w:pPr>
              <w:rPr>
                <w:color w:val="000000"/>
                <w:szCs w:val="21"/>
              </w:rPr>
            </w:pPr>
            <w:r>
              <w:rPr>
                <w:rFonts w:hint="eastAsia"/>
                <w:color w:val="000000"/>
                <w:szCs w:val="21"/>
              </w:rPr>
              <w:t>U,4*1</w:t>
            </w:r>
          </w:p>
        </w:tc>
        <w:tc>
          <w:tcPr>
            <w:tcW w:w="765" w:type="dxa"/>
            <w:vAlign w:val="center"/>
          </w:tcPr>
          <w:p>
            <w:pPr>
              <w:rPr>
                <w:color w:val="000000"/>
                <w:szCs w:val="21"/>
              </w:rPr>
            </w:pPr>
            <w:r>
              <w:rPr>
                <w:rFonts w:hint="eastAsia"/>
                <w:color w:val="000000"/>
                <w:szCs w:val="21"/>
              </w:rPr>
              <w:t>1e-3</w:t>
            </w:r>
          </w:p>
        </w:tc>
        <w:tc>
          <w:tcPr>
            <w:tcW w:w="1620" w:type="dxa"/>
            <w:vAlign w:val="center"/>
          </w:tcPr>
          <w:p>
            <w:pPr>
              <w:rPr>
                <w:color w:val="000000"/>
                <w:szCs w:val="21"/>
              </w:rPr>
            </w:pPr>
            <w:r>
              <w:rPr>
                <w:rFonts w:hint="eastAsia"/>
                <w:color w:val="000000"/>
                <w:szCs w:val="21"/>
              </w:rPr>
              <w:t>4294967.296</w:t>
            </w:r>
          </w:p>
        </w:tc>
        <w:tc>
          <w:tcPr>
            <w:tcW w:w="785" w:type="dxa"/>
            <w:vAlign w:val="center"/>
          </w:tcPr>
          <w:p>
            <w:pPr>
              <w:rPr>
                <w:color w:val="000000"/>
                <w:szCs w:val="21"/>
              </w:rPr>
            </w:pPr>
            <w:r>
              <w:rPr>
                <w:rFonts w:hint="eastAsia"/>
                <w:color w:val="000000"/>
                <w:szCs w:val="21"/>
              </w:rPr>
              <w:t>mm/s</w:t>
            </w:r>
          </w:p>
        </w:tc>
        <w:tc>
          <w:tcPr>
            <w:tcW w:w="4049" w:type="dxa"/>
            <w:vAlign w:val="center"/>
          </w:tcPr>
          <w:p>
            <w:pPr>
              <w:rPr>
                <w:color w:val="000000"/>
                <w:szCs w:val="21"/>
              </w:rPr>
            </w:pPr>
            <w:r>
              <w:rPr>
                <w:rFonts w:hint="eastAsia"/>
                <w:color w:val="000000"/>
                <w:szCs w:val="21"/>
              </w:rPr>
              <w:t>速度精度估计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color w:val="000000"/>
                <w:szCs w:val="21"/>
              </w:rPr>
            </w:pPr>
            <w:r>
              <w:rPr>
                <w:rFonts w:hint="eastAsia"/>
                <w:color w:val="000000"/>
                <w:szCs w:val="21"/>
              </w:rPr>
              <w:t>13</w:t>
            </w:r>
          </w:p>
        </w:tc>
        <w:tc>
          <w:tcPr>
            <w:tcW w:w="1568" w:type="dxa"/>
            <w:vAlign w:val="center"/>
          </w:tcPr>
          <w:p>
            <w:pPr>
              <w:rPr>
                <w:color w:val="000000"/>
                <w:szCs w:val="21"/>
              </w:rPr>
            </w:pPr>
            <w:r>
              <w:rPr>
                <w:rFonts w:hint="eastAsia"/>
                <w:color w:val="000000"/>
                <w:szCs w:val="21"/>
              </w:rPr>
              <w:t>gSpeed</w:t>
            </w:r>
          </w:p>
        </w:tc>
        <w:tc>
          <w:tcPr>
            <w:tcW w:w="860" w:type="dxa"/>
            <w:vAlign w:val="center"/>
          </w:tcPr>
          <w:p>
            <w:pPr>
              <w:rPr>
                <w:color w:val="000000"/>
                <w:szCs w:val="21"/>
              </w:rPr>
            </w:pPr>
            <w:r>
              <w:rPr>
                <w:rFonts w:hint="eastAsia"/>
                <w:color w:val="000000"/>
                <w:szCs w:val="21"/>
              </w:rPr>
              <w:t>I,4</w:t>
            </w:r>
          </w:p>
        </w:tc>
        <w:tc>
          <w:tcPr>
            <w:tcW w:w="765" w:type="dxa"/>
            <w:vAlign w:val="center"/>
          </w:tcPr>
          <w:p>
            <w:pPr>
              <w:rPr>
                <w:color w:val="000000"/>
                <w:szCs w:val="21"/>
              </w:rPr>
            </w:pPr>
            <w:r>
              <w:rPr>
                <w:rFonts w:hint="eastAsia"/>
                <w:color w:val="000000"/>
                <w:szCs w:val="21"/>
              </w:rPr>
              <w:t>1e-3</w:t>
            </w:r>
          </w:p>
        </w:tc>
        <w:tc>
          <w:tcPr>
            <w:tcW w:w="1620" w:type="dxa"/>
            <w:vAlign w:val="center"/>
          </w:tcPr>
          <w:p>
            <w:pPr>
              <w:rPr>
                <w:color w:val="000000"/>
                <w:szCs w:val="21"/>
              </w:rPr>
            </w:pPr>
          </w:p>
        </w:tc>
        <w:tc>
          <w:tcPr>
            <w:tcW w:w="785" w:type="dxa"/>
            <w:vAlign w:val="center"/>
          </w:tcPr>
          <w:p>
            <w:pPr>
              <w:rPr>
                <w:color w:val="000000"/>
                <w:szCs w:val="21"/>
              </w:rPr>
            </w:pPr>
            <w:r>
              <w:rPr>
                <w:rFonts w:hint="eastAsia"/>
                <w:color w:val="000000"/>
                <w:szCs w:val="21"/>
              </w:rPr>
              <w:t>mm/s</w:t>
            </w:r>
          </w:p>
        </w:tc>
        <w:tc>
          <w:tcPr>
            <w:tcW w:w="4049" w:type="dxa"/>
            <w:vAlign w:val="center"/>
          </w:tcPr>
          <w:p>
            <w:pPr>
              <w:rPr>
                <w:color w:val="000000"/>
                <w:szCs w:val="21"/>
              </w:rPr>
            </w:pPr>
            <w:r>
              <w:rPr>
                <w:rFonts w:hint="eastAsia"/>
                <w:color w:val="000000"/>
                <w:szCs w:val="21"/>
              </w:rPr>
              <w:t>地速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Merge w:val="restart"/>
            <w:vAlign w:val="center"/>
          </w:tcPr>
          <w:p>
            <w:pPr>
              <w:jc w:val="left"/>
              <w:rPr>
                <w:szCs w:val="21"/>
              </w:rPr>
            </w:pPr>
            <w:r>
              <w:rPr>
                <w:rFonts w:hint="eastAsia"/>
                <w:szCs w:val="21"/>
              </w:rPr>
              <w:t>14</w:t>
            </w:r>
          </w:p>
        </w:tc>
        <w:tc>
          <w:tcPr>
            <w:tcW w:w="1568" w:type="dxa"/>
            <w:vAlign w:val="center"/>
          </w:tcPr>
          <w:p>
            <w:pPr>
              <w:rPr>
                <w:szCs w:val="21"/>
              </w:rPr>
            </w:pPr>
            <w:r>
              <w:rPr>
                <w:rFonts w:hint="eastAsia"/>
                <w:sz w:val="20"/>
                <w:szCs w:val="20"/>
              </w:rPr>
              <w:t>GPS_PDop</w:t>
            </w:r>
          </w:p>
        </w:tc>
        <w:tc>
          <w:tcPr>
            <w:tcW w:w="860" w:type="dxa"/>
            <w:vAlign w:val="center"/>
          </w:tcPr>
          <w:p>
            <w:pPr>
              <w:rPr>
                <w:szCs w:val="21"/>
              </w:rPr>
            </w:pPr>
            <w:r>
              <w:rPr>
                <w:rFonts w:hint="eastAsia"/>
                <w:sz w:val="20"/>
                <w:szCs w:val="20"/>
              </w:rPr>
              <w:t>U,2</w:t>
            </w:r>
          </w:p>
        </w:tc>
        <w:tc>
          <w:tcPr>
            <w:tcW w:w="765" w:type="dxa"/>
            <w:vAlign w:val="center"/>
          </w:tcPr>
          <w:p>
            <w:pPr>
              <w:rPr>
                <w:szCs w:val="21"/>
              </w:rPr>
            </w:pPr>
            <w:r>
              <w:rPr>
                <w:rFonts w:hint="eastAsia"/>
                <w:sz w:val="20"/>
                <w:szCs w:val="20"/>
              </w:rPr>
              <w:t>1e-2</w:t>
            </w:r>
          </w:p>
        </w:tc>
        <w:tc>
          <w:tcPr>
            <w:tcW w:w="1620" w:type="dxa"/>
            <w:vAlign w:val="center"/>
          </w:tcPr>
          <w:p>
            <w:pPr>
              <w:rPr>
                <w:szCs w:val="21"/>
              </w:rPr>
            </w:pPr>
          </w:p>
        </w:tc>
        <w:tc>
          <w:tcPr>
            <w:tcW w:w="785" w:type="dxa"/>
            <w:vAlign w:val="center"/>
          </w:tcPr>
          <w:p>
            <w:pPr>
              <w:rPr>
                <w:b/>
                <w:bCs/>
                <w:color w:val="0000FF"/>
                <w:szCs w:val="21"/>
              </w:rPr>
            </w:pPr>
          </w:p>
        </w:tc>
        <w:tc>
          <w:tcPr>
            <w:tcW w:w="4049" w:type="dxa"/>
            <w:vAlign w:val="center"/>
          </w:tcPr>
          <w:p>
            <w:pPr>
              <w:rPr>
                <w:b/>
                <w:bCs/>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Merge w:val="continue"/>
            <w:vAlign w:val="center"/>
          </w:tcPr>
          <w:p>
            <w:pPr>
              <w:jc w:val="left"/>
              <w:rPr>
                <w:szCs w:val="21"/>
              </w:rPr>
            </w:pPr>
          </w:p>
        </w:tc>
        <w:tc>
          <w:tcPr>
            <w:tcW w:w="1568" w:type="dxa"/>
            <w:vAlign w:val="center"/>
          </w:tcPr>
          <w:p>
            <w:pPr>
              <w:rPr>
                <w:szCs w:val="21"/>
              </w:rPr>
            </w:pPr>
            <w:r>
              <w:rPr>
                <w:rFonts w:hint="eastAsia"/>
                <w:szCs w:val="21"/>
              </w:rPr>
              <w:t>补零</w:t>
            </w:r>
          </w:p>
        </w:tc>
        <w:tc>
          <w:tcPr>
            <w:tcW w:w="860" w:type="dxa"/>
            <w:vAlign w:val="center"/>
          </w:tcPr>
          <w:p>
            <w:pPr>
              <w:rPr>
                <w:szCs w:val="21"/>
              </w:rPr>
            </w:pPr>
          </w:p>
        </w:tc>
        <w:tc>
          <w:tcPr>
            <w:tcW w:w="765" w:type="dxa"/>
            <w:vAlign w:val="center"/>
          </w:tcPr>
          <w:p>
            <w:pPr>
              <w:rPr>
                <w:szCs w:val="21"/>
              </w:rPr>
            </w:pPr>
          </w:p>
        </w:tc>
        <w:tc>
          <w:tcPr>
            <w:tcW w:w="1620" w:type="dxa"/>
            <w:vAlign w:val="center"/>
          </w:tcPr>
          <w:p>
            <w:pPr>
              <w:rPr>
                <w:szCs w:val="21"/>
              </w:rPr>
            </w:pPr>
          </w:p>
        </w:tc>
        <w:tc>
          <w:tcPr>
            <w:tcW w:w="785" w:type="dxa"/>
            <w:vAlign w:val="center"/>
          </w:tcPr>
          <w:p>
            <w:pPr>
              <w:rPr>
                <w:b/>
                <w:bCs/>
                <w:color w:val="0000FF"/>
                <w:szCs w:val="21"/>
              </w:rPr>
            </w:pPr>
          </w:p>
        </w:tc>
        <w:tc>
          <w:tcPr>
            <w:tcW w:w="4049" w:type="dxa"/>
            <w:vAlign w:val="center"/>
          </w:tcPr>
          <w:p>
            <w:pPr>
              <w:rPr>
                <w:b/>
                <w:bCs/>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98" w:type="dxa"/>
            <w:vAlign w:val="center"/>
          </w:tcPr>
          <w:p>
            <w:pPr>
              <w:jc w:val="left"/>
              <w:rPr>
                <w:szCs w:val="21"/>
              </w:rPr>
            </w:pPr>
            <w:r>
              <w:rPr>
                <w:rFonts w:hint="eastAsia"/>
                <w:szCs w:val="21"/>
              </w:rPr>
              <w:t>15</w:t>
            </w:r>
          </w:p>
        </w:tc>
        <w:tc>
          <w:tcPr>
            <w:tcW w:w="1568" w:type="dxa"/>
            <w:vAlign w:val="center"/>
          </w:tcPr>
          <w:p>
            <w:pPr>
              <w:rPr>
                <w:szCs w:val="21"/>
              </w:rPr>
            </w:pPr>
            <w:r>
              <w:rPr>
                <w:rFonts w:hint="eastAsia"/>
                <w:szCs w:val="21"/>
              </w:rPr>
              <w:t>GPS_DELAY</w:t>
            </w:r>
          </w:p>
        </w:tc>
        <w:tc>
          <w:tcPr>
            <w:tcW w:w="860" w:type="dxa"/>
            <w:vAlign w:val="center"/>
          </w:tcPr>
          <w:p>
            <w:pPr>
              <w:rPr>
                <w:szCs w:val="21"/>
              </w:rPr>
            </w:pPr>
            <w:r>
              <w:rPr>
                <w:rFonts w:hint="eastAsia"/>
                <w:szCs w:val="21"/>
              </w:rPr>
              <w:t>U,4</w:t>
            </w:r>
          </w:p>
        </w:tc>
        <w:tc>
          <w:tcPr>
            <w:tcW w:w="765" w:type="dxa"/>
            <w:vAlign w:val="center"/>
          </w:tcPr>
          <w:p>
            <w:pPr>
              <w:rPr>
                <w:szCs w:val="21"/>
              </w:rPr>
            </w:pPr>
            <w:r>
              <w:rPr>
                <w:rFonts w:hint="eastAsia"/>
                <w:szCs w:val="21"/>
              </w:rPr>
              <w:t>1E-3</w:t>
            </w:r>
          </w:p>
        </w:tc>
        <w:tc>
          <w:tcPr>
            <w:tcW w:w="1620" w:type="dxa"/>
            <w:vAlign w:val="center"/>
          </w:tcPr>
          <w:p>
            <w:pPr>
              <w:rPr>
                <w:szCs w:val="21"/>
              </w:rPr>
            </w:pPr>
          </w:p>
        </w:tc>
        <w:tc>
          <w:tcPr>
            <w:tcW w:w="785" w:type="dxa"/>
            <w:vAlign w:val="center"/>
          </w:tcPr>
          <w:p>
            <w:pPr>
              <w:rPr>
                <w:szCs w:val="21"/>
              </w:rPr>
            </w:pPr>
            <w:r>
              <w:rPr>
                <w:rFonts w:hint="eastAsia"/>
                <w:szCs w:val="21"/>
              </w:rPr>
              <w:t>秒</w:t>
            </w:r>
          </w:p>
        </w:tc>
        <w:tc>
          <w:tcPr>
            <w:tcW w:w="4049" w:type="dxa"/>
            <w:vAlign w:val="center"/>
          </w:tcPr>
          <w:p>
            <w:pPr>
              <w:rPr>
                <w:b/>
                <w:bCs/>
                <w:color w:val="0000FF"/>
                <w:szCs w:val="21"/>
              </w:rPr>
            </w:pPr>
            <w:r>
              <w:rPr>
                <w:rFonts w:hint="eastAsia"/>
                <w:szCs w:val="21"/>
              </w:rPr>
              <w:t>目前仿真没有使用GPS延迟。</w:t>
            </w:r>
          </w:p>
        </w:tc>
      </w:tr>
    </w:tbl>
    <w:p>
      <w:pPr>
        <w:rPr>
          <w:color w:val="000000"/>
          <w:sz w:val="32"/>
          <w:szCs w:val="32"/>
        </w:rPr>
      </w:pPr>
    </w:p>
    <w:p>
      <w:pPr>
        <w:spacing w:line="480" w:lineRule="auto"/>
        <w:rPr>
          <w:b/>
          <w:bCs/>
          <w:color w:val="AD2975"/>
          <w:sz w:val="28"/>
          <w:szCs w:val="28"/>
        </w:rPr>
      </w:pPr>
      <w:r>
        <w:rPr>
          <w:rFonts w:hint="eastAsia"/>
          <w:b/>
          <w:bCs/>
          <w:color w:val="AD2975"/>
          <w:sz w:val="28"/>
          <w:szCs w:val="28"/>
        </w:rPr>
        <w:t>参数设置：</w:t>
      </w:r>
    </w:p>
    <w:p>
      <w:pPr>
        <w:spacing w:line="360" w:lineRule="auto"/>
        <w:ind w:firstLine="422" w:firstLineChars="200"/>
        <w:jc w:val="left"/>
        <w:rPr>
          <w:b/>
          <w:bCs/>
          <w:color w:val="FF0000"/>
          <w:szCs w:val="21"/>
        </w:rPr>
      </w:pPr>
      <w:r>
        <w:rPr>
          <w:rFonts w:hint="eastAsia"/>
          <w:b/>
          <w:bCs/>
          <w:color w:val="FF0000"/>
          <w:szCs w:val="21"/>
        </w:rPr>
        <w:t>产品上电默认“连续发数”状态，要设置参数必须先发送“停止输出”命令。</w:t>
      </w:r>
    </w:p>
    <w:p>
      <w:pPr>
        <w:spacing w:line="360" w:lineRule="auto"/>
        <w:ind w:firstLine="422" w:firstLineChars="200"/>
        <w:jc w:val="left"/>
        <w:rPr>
          <w:b/>
          <w:bCs/>
          <w:color w:val="FF0000"/>
          <w:szCs w:val="21"/>
        </w:rPr>
      </w:pPr>
      <w:r>
        <w:rPr>
          <w:rFonts w:hint="eastAsia"/>
          <w:b/>
          <w:bCs/>
          <w:color w:val="FF0000"/>
          <w:szCs w:val="21"/>
        </w:rPr>
        <w:t>注意：以下命令使用后，用户必须上电重启，自动切换到连续发数的状态。</w:t>
      </w:r>
    </w:p>
    <w:p>
      <w:pPr>
        <w:spacing w:line="360" w:lineRule="auto"/>
        <w:ind w:firstLine="422" w:firstLineChars="200"/>
        <w:jc w:val="left"/>
        <w:rPr>
          <w:b/>
          <w:bCs/>
          <w:color w:val="FF0000"/>
          <w:szCs w:val="21"/>
          <w:u w:val="double"/>
        </w:rPr>
      </w:pPr>
      <w:r>
        <w:rPr>
          <w:rFonts w:hint="eastAsia"/>
          <w:b/>
          <w:bCs/>
          <w:color w:val="FF0000"/>
          <w:szCs w:val="21"/>
          <w:u w:val="double"/>
        </w:rPr>
        <w:t>默认值设置波特率460800bps，输出频率400hz，工作场景车载，磁使能开，磁偏角0度，客户磁场校准参数清除。</w:t>
      </w:r>
    </w:p>
    <w:p>
      <w:pPr>
        <w:numPr>
          <w:ilvl w:val="0"/>
          <w:numId w:val="5"/>
        </w:numPr>
        <w:spacing w:beforeLines="50" w:afterLines="50"/>
        <w:ind w:left="0" w:firstLine="482" w:firstLineChars="200"/>
        <w:jc w:val="left"/>
        <w:rPr>
          <w:b/>
          <w:bCs/>
          <w:sz w:val="24"/>
        </w:rPr>
      </w:pPr>
      <w:r>
        <w:rPr>
          <w:rFonts w:hint="eastAsia"/>
          <w:b/>
          <w:bCs/>
          <w:sz w:val="24"/>
        </w:rPr>
        <w:t>停止输出</w:t>
      </w:r>
    </w:p>
    <w:p>
      <w:pPr>
        <w:spacing w:line="360" w:lineRule="auto"/>
        <w:ind w:firstLine="420"/>
        <w:jc w:val="left"/>
        <w:rPr>
          <w:szCs w:val="21"/>
        </w:rPr>
      </w:pPr>
      <w:r>
        <w:rPr>
          <w:rFonts w:hint="eastAsia"/>
          <w:szCs w:val="21"/>
        </w:rPr>
        <w:t>停止输出是把上电默认的“连续发数”状态切换到“参数设置”状态。</w:t>
      </w:r>
    </w:p>
    <w:p>
      <w:pPr>
        <w:spacing w:line="360" w:lineRule="auto"/>
        <w:ind w:firstLine="420"/>
        <w:jc w:val="left"/>
        <w:rPr>
          <w:szCs w:val="21"/>
        </w:rPr>
      </w:pPr>
      <w:r>
        <w:rPr>
          <w:rFonts w:hint="eastAsia"/>
          <w:szCs w:val="21"/>
        </w:rPr>
        <w:t>发：*PA空格GS01空格STOP回车</w:t>
      </w:r>
    </w:p>
    <w:p>
      <w:pPr>
        <w:spacing w:line="360" w:lineRule="auto"/>
        <w:ind w:firstLine="420"/>
        <w:jc w:val="left"/>
        <w:rPr>
          <w:szCs w:val="21"/>
        </w:rPr>
      </w:pPr>
      <w:r>
        <w:rPr>
          <w:rFonts w:hint="eastAsia"/>
          <w:szCs w:val="21"/>
        </w:rPr>
        <w:t>回：*PA空格GS01空格STOP空格0回车    失败</w:t>
      </w:r>
    </w:p>
    <w:p>
      <w:pPr>
        <w:spacing w:line="360" w:lineRule="auto"/>
        <w:ind w:firstLine="420"/>
        <w:jc w:val="left"/>
        <w:rPr>
          <w:szCs w:val="21"/>
        </w:rPr>
      </w:pPr>
      <w:r>
        <w:rPr>
          <w:rFonts w:hint="eastAsia"/>
          <w:szCs w:val="21"/>
        </w:rPr>
        <w:t xml:space="preserve">    *PA空格GS01空格STOP空格1回车    成功</w:t>
      </w:r>
    </w:p>
    <w:p>
      <w:pPr>
        <w:numPr>
          <w:ilvl w:val="0"/>
          <w:numId w:val="5"/>
        </w:numPr>
        <w:spacing w:beforeLines="50" w:afterLines="50"/>
        <w:ind w:left="0" w:firstLine="482" w:firstLineChars="200"/>
        <w:jc w:val="left"/>
        <w:rPr>
          <w:b/>
          <w:bCs/>
          <w:sz w:val="24"/>
        </w:rPr>
      </w:pPr>
      <w:r>
        <w:rPr>
          <w:rFonts w:hint="eastAsia"/>
          <w:b/>
          <w:bCs/>
          <w:sz w:val="24"/>
        </w:rPr>
        <w:t>设置波特率</w:t>
      </w:r>
    </w:p>
    <w:p>
      <w:pPr>
        <w:spacing w:line="360" w:lineRule="auto"/>
        <w:ind w:firstLine="420" w:firstLineChars="200"/>
        <w:jc w:val="left"/>
        <w:rPr>
          <w:color w:val="000000"/>
          <w:szCs w:val="21"/>
        </w:rPr>
      </w:pPr>
      <w:r>
        <w:rPr>
          <w:rFonts w:hint="eastAsia"/>
          <w:color w:val="000000"/>
          <w:szCs w:val="21"/>
        </w:rPr>
        <w:t>波特率115200/230400/460800 bps可选。上电默认波特率460800bps，通过发送命令可以切换波特率。</w:t>
      </w:r>
    </w:p>
    <w:p>
      <w:pPr>
        <w:spacing w:line="360" w:lineRule="auto"/>
        <w:ind w:firstLine="420" w:firstLineChars="200"/>
        <w:jc w:val="left"/>
        <w:rPr>
          <w:color w:val="000000"/>
          <w:szCs w:val="21"/>
        </w:rPr>
      </w:pPr>
      <w:r>
        <w:rPr>
          <w:rFonts w:hint="eastAsia"/>
          <w:color w:val="000000"/>
          <w:szCs w:val="21"/>
        </w:rPr>
        <w:t>发：*PA空格GS01空格BAUD空格</w:t>
      </w:r>
      <w:r>
        <w:rPr>
          <w:rFonts w:hint="eastAsia"/>
          <w:color w:val="000000"/>
          <w:szCs w:val="21"/>
          <w:u w:val="double"/>
        </w:rPr>
        <w:t>1</w:t>
      </w:r>
      <w:r>
        <w:rPr>
          <w:rFonts w:hint="eastAsia"/>
          <w:color w:val="000000"/>
          <w:szCs w:val="21"/>
        </w:rPr>
        <w:t>回车</w:t>
      </w:r>
    </w:p>
    <w:p>
      <w:pPr>
        <w:spacing w:line="360" w:lineRule="auto"/>
        <w:ind w:firstLine="420" w:firstLineChars="200"/>
        <w:jc w:val="left"/>
        <w:rPr>
          <w:color w:val="000000"/>
          <w:szCs w:val="21"/>
        </w:rPr>
      </w:pPr>
      <w:r>
        <w:rPr>
          <w:rFonts w:hint="eastAsia"/>
          <w:color w:val="000000"/>
          <w:szCs w:val="21"/>
        </w:rPr>
        <w:t>回：*PA空格GS01空格BAUD空格</w:t>
      </w:r>
      <w:r>
        <w:rPr>
          <w:rFonts w:hint="eastAsia"/>
          <w:color w:val="000000"/>
          <w:szCs w:val="21"/>
          <w:u w:val="double"/>
        </w:rPr>
        <w:t>1</w:t>
      </w:r>
      <w:r>
        <w:rPr>
          <w:rFonts w:hint="eastAsia"/>
          <w:color w:val="000000"/>
          <w:szCs w:val="21"/>
        </w:rPr>
        <w:t>空格0回车    失败</w:t>
      </w:r>
    </w:p>
    <w:p>
      <w:pPr>
        <w:spacing w:line="360" w:lineRule="auto"/>
        <w:ind w:firstLine="420" w:firstLineChars="200"/>
        <w:jc w:val="left"/>
        <w:rPr>
          <w:color w:val="000000"/>
          <w:szCs w:val="21"/>
        </w:rPr>
      </w:pPr>
      <w:r>
        <w:rPr>
          <w:rFonts w:hint="eastAsia"/>
          <w:color w:val="000000"/>
          <w:szCs w:val="21"/>
        </w:rPr>
        <w:t xml:space="preserve">    *PA空格GS01空格BAUD空格</w:t>
      </w:r>
      <w:r>
        <w:rPr>
          <w:rFonts w:hint="eastAsia"/>
          <w:color w:val="000000"/>
          <w:szCs w:val="21"/>
          <w:u w:val="double"/>
        </w:rPr>
        <w:t>1</w:t>
      </w:r>
      <w:r>
        <w:rPr>
          <w:rFonts w:hint="eastAsia"/>
          <w:color w:val="000000"/>
          <w:szCs w:val="21"/>
        </w:rPr>
        <w:t>空格1回车    成功</w:t>
      </w:r>
    </w:p>
    <w:p>
      <w:pPr>
        <w:spacing w:line="360" w:lineRule="auto"/>
        <w:ind w:firstLine="420" w:firstLineChars="200"/>
        <w:jc w:val="left"/>
        <w:rPr>
          <w:color w:val="000000"/>
          <w:szCs w:val="21"/>
        </w:rPr>
      </w:pPr>
      <w:r>
        <w:rPr>
          <w:rFonts w:hint="eastAsia"/>
          <w:color w:val="000000"/>
          <w:szCs w:val="21"/>
        </w:rPr>
        <w:t>备注：波特率和输出频率自动匹配，下划线字符内容1--115200bps（对应输出频率100hz），2--230400bps（对应输出频率100/200hz），3--460800bps（对应输出频率100/200/400hz）可选。</w:t>
      </w:r>
    </w:p>
    <w:p>
      <w:pPr>
        <w:numPr>
          <w:ilvl w:val="0"/>
          <w:numId w:val="5"/>
        </w:numPr>
        <w:spacing w:beforeLines="50" w:afterLines="50"/>
        <w:ind w:left="0" w:firstLine="482" w:firstLineChars="200"/>
        <w:jc w:val="left"/>
        <w:rPr>
          <w:b/>
          <w:bCs/>
          <w:sz w:val="24"/>
        </w:rPr>
      </w:pPr>
      <w:r>
        <w:rPr>
          <w:rFonts w:hint="eastAsia"/>
          <w:b/>
          <w:bCs/>
          <w:sz w:val="24"/>
        </w:rPr>
        <w:t>设置输出频率</w:t>
      </w:r>
    </w:p>
    <w:p>
      <w:pPr>
        <w:spacing w:line="360" w:lineRule="auto"/>
        <w:ind w:firstLine="420" w:firstLineChars="200"/>
        <w:jc w:val="left"/>
        <w:rPr>
          <w:color w:val="000000"/>
          <w:szCs w:val="21"/>
        </w:rPr>
      </w:pPr>
      <w:r>
        <w:rPr>
          <w:rFonts w:hint="eastAsia"/>
          <w:color w:val="000000"/>
          <w:szCs w:val="21"/>
        </w:rPr>
        <w:t>通过发送命令可以切换帧字节的输出频率，默认频率是400Hz。</w:t>
      </w:r>
    </w:p>
    <w:p>
      <w:pPr>
        <w:spacing w:line="360" w:lineRule="auto"/>
        <w:ind w:firstLine="420" w:firstLineChars="200"/>
        <w:jc w:val="left"/>
        <w:rPr>
          <w:color w:val="000000"/>
          <w:szCs w:val="21"/>
        </w:rPr>
      </w:pPr>
      <w:r>
        <w:rPr>
          <w:rFonts w:hint="eastAsia"/>
          <w:color w:val="000000"/>
          <w:szCs w:val="21"/>
        </w:rPr>
        <w:t>发：*PA空格GS01空格OUT空格FRE空格</w:t>
      </w:r>
      <w:r>
        <w:rPr>
          <w:rFonts w:hint="eastAsia"/>
          <w:color w:val="000000"/>
          <w:szCs w:val="21"/>
          <w:u w:val="double"/>
        </w:rPr>
        <w:t>1</w:t>
      </w:r>
      <w:r>
        <w:rPr>
          <w:rFonts w:hint="eastAsia"/>
          <w:color w:val="000000"/>
          <w:szCs w:val="21"/>
        </w:rPr>
        <w:t>回车</w:t>
      </w:r>
    </w:p>
    <w:p>
      <w:pPr>
        <w:spacing w:line="360" w:lineRule="auto"/>
        <w:ind w:firstLine="420" w:firstLineChars="200"/>
        <w:jc w:val="left"/>
        <w:rPr>
          <w:color w:val="000000"/>
          <w:szCs w:val="21"/>
        </w:rPr>
      </w:pPr>
      <w:r>
        <w:rPr>
          <w:rFonts w:hint="eastAsia"/>
          <w:color w:val="000000"/>
          <w:szCs w:val="21"/>
        </w:rPr>
        <w:t>回：*PA空格GS01空格OUT空格FRE空格</w:t>
      </w:r>
      <w:r>
        <w:rPr>
          <w:rFonts w:hint="eastAsia"/>
          <w:color w:val="000000"/>
          <w:szCs w:val="21"/>
          <w:u w:val="double"/>
        </w:rPr>
        <w:t>1</w:t>
      </w:r>
      <w:r>
        <w:rPr>
          <w:rFonts w:hint="eastAsia"/>
          <w:color w:val="000000"/>
          <w:szCs w:val="21"/>
        </w:rPr>
        <w:t>空格0回车    失败</w:t>
      </w:r>
    </w:p>
    <w:p>
      <w:pPr>
        <w:spacing w:line="360" w:lineRule="auto"/>
        <w:ind w:firstLine="420" w:firstLineChars="200"/>
        <w:jc w:val="left"/>
        <w:rPr>
          <w:color w:val="000000"/>
          <w:szCs w:val="21"/>
        </w:rPr>
      </w:pPr>
      <w:r>
        <w:rPr>
          <w:rFonts w:hint="eastAsia"/>
          <w:color w:val="000000"/>
          <w:szCs w:val="21"/>
        </w:rPr>
        <w:t xml:space="preserve">    *PA空格GS01空格OUT空格FRE空格</w:t>
      </w:r>
      <w:r>
        <w:rPr>
          <w:rFonts w:hint="eastAsia"/>
          <w:color w:val="000000"/>
          <w:szCs w:val="21"/>
          <w:u w:val="double"/>
        </w:rPr>
        <w:t>1</w:t>
      </w:r>
      <w:r>
        <w:rPr>
          <w:rFonts w:hint="eastAsia"/>
          <w:color w:val="000000"/>
          <w:szCs w:val="21"/>
        </w:rPr>
        <w:t>空格1回车    成功</w:t>
      </w:r>
    </w:p>
    <w:p>
      <w:pPr>
        <w:spacing w:line="360" w:lineRule="auto"/>
        <w:ind w:firstLine="420" w:firstLineChars="200"/>
        <w:jc w:val="left"/>
        <w:rPr>
          <w:color w:val="000000"/>
          <w:szCs w:val="21"/>
        </w:rPr>
      </w:pPr>
      <w:r>
        <w:rPr>
          <w:rFonts w:hint="eastAsia"/>
          <w:color w:val="000000"/>
          <w:szCs w:val="21"/>
        </w:rPr>
        <w:t>备注：下划线字符内容1--100Hz，2--200Hz，4--400Hz，5--50Hz可选。</w:t>
      </w:r>
    </w:p>
    <w:p>
      <w:pPr>
        <w:numPr>
          <w:ilvl w:val="0"/>
          <w:numId w:val="5"/>
        </w:numPr>
        <w:spacing w:beforeLines="50" w:afterLines="50"/>
        <w:ind w:left="0" w:firstLine="482" w:firstLineChars="200"/>
        <w:jc w:val="left"/>
        <w:rPr>
          <w:color w:val="000000"/>
          <w:szCs w:val="21"/>
        </w:rPr>
      </w:pPr>
      <w:r>
        <w:rPr>
          <w:rFonts w:hint="eastAsia"/>
          <w:b/>
          <w:bCs/>
          <w:sz w:val="24"/>
        </w:rPr>
        <w:t>设置磁使能开关</w:t>
      </w:r>
    </w:p>
    <w:p>
      <w:pPr>
        <w:spacing w:line="360" w:lineRule="auto"/>
        <w:ind w:firstLine="420" w:firstLineChars="200"/>
        <w:jc w:val="left"/>
        <w:rPr>
          <w:color w:val="000000"/>
          <w:szCs w:val="21"/>
        </w:rPr>
      </w:pPr>
      <w:r>
        <w:rPr>
          <w:rFonts w:hint="eastAsia"/>
          <w:color w:val="000000"/>
          <w:szCs w:val="21"/>
        </w:rPr>
        <w:t>磁标定后立即生效（应用新的参数，当陀螺模值小于0.5度，认为状态稳定，重置磁航向），认为校准效果好可用保存命令保存参数  下次上电直接调用。</w:t>
      </w:r>
    </w:p>
    <w:p>
      <w:pPr>
        <w:spacing w:line="360" w:lineRule="auto"/>
        <w:ind w:firstLine="420" w:firstLineChars="200"/>
        <w:jc w:val="left"/>
        <w:rPr>
          <w:color w:val="000000"/>
          <w:szCs w:val="21"/>
        </w:rPr>
      </w:pPr>
      <w:r>
        <w:rPr>
          <w:rFonts w:hint="eastAsia"/>
          <w:color w:val="000000"/>
          <w:szCs w:val="21"/>
        </w:rPr>
        <w:t>发：*PA 空格GS01空格MAGN空格ON回车  使用磁参数  地磁模式</w:t>
      </w:r>
    </w:p>
    <w:p>
      <w:pPr>
        <w:spacing w:line="360" w:lineRule="auto"/>
        <w:ind w:firstLine="420" w:firstLineChars="200"/>
        <w:jc w:val="left"/>
        <w:rPr>
          <w:color w:val="000000"/>
          <w:szCs w:val="21"/>
        </w:rPr>
      </w:pPr>
      <w:r>
        <w:rPr>
          <w:rFonts w:hint="eastAsia"/>
          <w:color w:val="000000"/>
          <w:szCs w:val="21"/>
        </w:rPr>
        <w:t>回：*PA 空格GS01空格MAGN空格ON空格</w:t>
      </w:r>
      <w:r>
        <w:rPr>
          <w:rFonts w:hint="eastAsia"/>
          <w:color w:val="000000"/>
          <w:szCs w:val="21"/>
          <w:u w:val="double"/>
        </w:rPr>
        <w:t>1</w:t>
      </w:r>
      <w:r>
        <w:rPr>
          <w:rFonts w:hint="eastAsia"/>
          <w:color w:val="000000"/>
          <w:szCs w:val="21"/>
        </w:rPr>
        <w:t>回车       成功</w:t>
      </w:r>
    </w:p>
    <w:p>
      <w:pPr>
        <w:spacing w:line="360" w:lineRule="auto"/>
        <w:ind w:left="420" w:firstLine="420" w:firstLineChars="200"/>
        <w:jc w:val="left"/>
        <w:rPr>
          <w:color w:val="000000"/>
          <w:szCs w:val="21"/>
        </w:rPr>
      </w:pPr>
      <w:r>
        <w:rPr>
          <w:rFonts w:hint="eastAsia"/>
          <w:color w:val="000000"/>
          <w:szCs w:val="21"/>
        </w:rPr>
        <w:t>*PA 空格GS01空格MAGN空格ON空格</w:t>
      </w:r>
      <w:r>
        <w:rPr>
          <w:rFonts w:hint="eastAsia"/>
          <w:color w:val="000000"/>
          <w:szCs w:val="21"/>
          <w:u w:val="double"/>
        </w:rPr>
        <w:t>0</w:t>
      </w:r>
      <w:r>
        <w:rPr>
          <w:rFonts w:hint="eastAsia"/>
          <w:color w:val="000000"/>
          <w:szCs w:val="21"/>
        </w:rPr>
        <w:t>回车       失败</w:t>
      </w:r>
    </w:p>
    <w:p>
      <w:pPr>
        <w:spacing w:line="360" w:lineRule="auto"/>
        <w:jc w:val="left"/>
        <w:rPr>
          <w:color w:val="000000"/>
          <w:szCs w:val="21"/>
        </w:rPr>
      </w:pPr>
    </w:p>
    <w:p>
      <w:pPr>
        <w:spacing w:line="360" w:lineRule="auto"/>
        <w:ind w:firstLine="420" w:firstLineChars="200"/>
        <w:jc w:val="left"/>
        <w:rPr>
          <w:color w:val="000000"/>
          <w:szCs w:val="21"/>
        </w:rPr>
      </w:pPr>
      <w:r>
        <w:rPr>
          <w:rFonts w:hint="eastAsia"/>
          <w:color w:val="000000"/>
          <w:szCs w:val="21"/>
        </w:rPr>
        <w:t>发：*PA空格GS01空格MAGN空格OFF回车 不适用磁参数  惯导模式</w:t>
      </w:r>
    </w:p>
    <w:p>
      <w:pPr>
        <w:spacing w:line="360" w:lineRule="auto"/>
        <w:ind w:firstLine="420" w:firstLineChars="200"/>
        <w:jc w:val="left"/>
        <w:rPr>
          <w:color w:val="000000"/>
          <w:szCs w:val="21"/>
        </w:rPr>
      </w:pPr>
      <w:r>
        <w:rPr>
          <w:rFonts w:hint="eastAsia"/>
          <w:color w:val="000000"/>
          <w:szCs w:val="21"/>
        </w:rPr>
        <w:t>回：*PA 空格GS01空格MAGN空格OFF空格</w:t>
      </w:r>
      <w:r>
        <w:rPr>
          <w:rFonts w:hint="eastAsia"/>
          <w:color w:val="000000"/>
          <w:szCs w:val="21"/>
          <w:u w:val="double"/>
        </w:rPr>
        <w:t>1</w:t>
      </w:r>
      <w:r>
        <w:rPr>
          <w:rFonts w:hint="eastAsia"/>
          <w:color w:val="000000"/>
          <w:szCs w:val="21"/>
        </w:rPr>
        <w:t>回车       成功</w:t>
      </w:r>
    </w:p>
    <w:p>
      <w:pPr>
        <w:spacing w:line="360" w:lineRule="auto"/>
        <w:ind w:left="420" w:firstLine="420" w:firstLineChars="200"/>
        <w:jc w:val="left"/>
        <w:rPr>
          <w:color w:val="000000"/>
          <w:szCs w:val="21"/>
        </w:rPr>
      </w:pPr>
      <w:r>
        <w:rPr>
          <w:rFonts w:hint="eastAsia"/>
          <w:color w:val="000000"/>
          <w:szCs w:val="21"/>
        </w:rPr>
        <w:t>*PA 空格GS01空格MAGN空格OFF空格</w:t>
      </w:r>
      <w:r>
        <w:rPr>
          <w:rFonts w:hint="eastAsia"/>
          <w:color w:val="000000"/>
          <w:szCs w:val="21"/>
          <w:u w:val="double"/>
        </w:rPr>
        <w:t>0</w:t>
      </w:r>
      <w:r>
        <w:rPr>
          <w:rFonts w:hint="eastAsia"/>
          <w:color w:val="000000"/>
          <w:szCs w:val="21"/>
        </w:rPr>
        <w:t>回车       失败</w:t>
      </w:r>
    </w:p>
    <w:p>
      <w:pPr>
        <w:numPr>
          <w:ilvl w:val="0"/>
          <w:numId w:val="5"/>
        </w:numPr>
        <w:spacing w:beforeLines="50" w:afterLines="50"/>
        <w:ind w:left="0" w:firstLine="482" w:firstLineChars="200"/>
        <w:jc w:val="left"/>
        <w:rPr>
          <w:b/>
          <w:bCs/>
          <w:sz w:val="24"/>
        </w:rPr>
      </w:pPr>
      <w:r>
        <w:rPr>
          <w:rFonts w:hint="eastAsia"/>
          <w:b/>
          <w:bCs/>
          <w:sz w:val="24"/>
        </w:rPr>
        <w:t>设置工作场景</w:t>
      </w:r>
    </w:p>
    <w:p>
      <w:pPr>
        <w:spacing w:line="360" w:lineRule="auto"/>
        <w:ind w:firstLine="420" w:firstLineChars="200"/>
        <w:jc w:val="left"/>
        <w:rPr>
          <w:color w:val="000000"/>
          <w:szCs w:val="21"/>
        </w:rPr>
      </w:pPr>
      <w:r>
        <w:rPr>
          <w:rFonts w:hint="eastAsia"/>
          <w:color w:val="000000"/>
          <w:szCs w:val="21"/>
        </w:rPr>
        <w:t>产品需要根据不同应用场景来切换滤波器参数。工作场景包括车载、室内（摇摆台）、船载、固定翼、多旋翼和直升机，其中上电默认车载场景。</w:t>
      </w:r>
    </w:p>
    <w:p>
      <w:pPr>
        <w:spacing w:line="360" w:lineRule="auto"/>
        <w:ind w:firstLine="420"/>
        <w:jc w:val="left"/>
        <w:rPr>
          <w:color w:val="000000"/>
          <w:szCs w:val="21"/>
        </w:rPr>
      </w:pPr>
      <w:r>
        <w:rPr>
          <w:rFonts w:hint="eastAsia"/>
          <w:color w:val="000000"/>
          <w:szCs w:val="21"/>
        </w:rPr>
        <w:t>场景切换是把上电默认的“车载场景”切换到实际场景。</w:t>
      </w:r>
    </w:p>
    <w:p>
      <w:pPr>
        <w:spacing w:line="360" w:lineRule="auto"/>
        <w:ind w:firstLine="420"/>
        <w:jc w:val="left"/>
        <w:rPr>
          <w:color w:val="000000"/>
          <w:szCs w:val="21"/>
        </w:rPr>
      </w:pPr>
      <w:r>
        <w:rPr>
          <w:rFonts w:hint="eastAsia"/>
          <w:color w:val="000000"/>
          <w:szCs w:val="21"/>
        </w:rPr>
        <w:t>发：*PA空格GS01空格SCENES空格</w:t>
      </w:r>
      <w:r>
        <w:rPr>
          <w:rFonts w:hint="eastAsia"/>
          <w:color w:val="000000"/>
          <w:szCs w:val="21"/>
          <w:u w:val="double"/>
        </w:rPr>
        <w:t>1</w:t>
      </w:r>
      <w:r>
        <w:rPr>
          <w:rFonts w:hint="eastAsia"/>
          <w:color w:val="000000"/>
          <w:szCs w:val="21"/>
        </w:rPr>
        <w:t>回车</w:t>
      </w:r>
    </w:p>
    <w:p>
      <w:pPr>
        <w:spacing w:line="360" w:lineRule="auto"/>
        <w:ind w:firstLine="420"/>
        <w:jc w:val="left"/>
        <w:rPr>
          <w:color w:val="000000"/>
          <w:szCs w:val="21"/>
        </w:rPr>
      </w:pPr>
      <w:r>
        <w:rPr>
          <w:rFonts w:hint="eastAsia"/>
          <w:color w:val="000000"/>
          <w:szCs w:val="21"/>
        </w:rPr>
        <w:t>回：*PA空格GS01空格SCENES空格</w:t>
      </w:r>
      <w:r>
        <w:rPr>
          <w:rFonts w:hint="eastAsia"/>
          <w:color w:val="000000"/>
          <w:szCs w:val="21"/>
          <w:u w:val="double"/>
        </w:rPr>
        <w:t>1</w:t>
      </w:r>
      <w:r>
        <w:rPr>
          <w:rFonts w:hint="eastAsia"/>
          <w:color w:val="000000"/>
          <w:szCs w:val="21"/>
        </w:rPr>
        <w:t>空格0回车    失败</w:t>
      </w:r>
    </w:p>
    <w:p>
      <w:pPr>
        <w:spacing w:line="360" w:lineRule="auto"/>
        <w:ind w:firstLine="420"/>
        <w:jc w:val="left"/>
        <w:rPr>
          <w:color w:val="000000"/>
          <w:szCs w:val="21"/>
        </w:rPr>
      </w:pPr>
      <w:r>
        <w:rPr>
          <w:rFonts w:hint="eastAsia"/>
          <w:color w:val="000000"/>
          <w:szCs w:val="21"/>
        </w:rPr>
        <w:t xml:space="preserve">    *PA空格GS01空格SCENES空格</w:t>
      </w:r>
      <w:r>
        <w:rPr>
          <w:rFonts w:hint="eastAsia"/>
          <w:color w:val="000000"/>
          <w:szCs w:val="21"/>
          <w:u w:val="double"/>
        </w:rPr>
        <w:t>1</w:t>
      </w:r>
      <w:r>
        <w:rPr>
          <w:rFonts w:hint="eastAsia"/>
          <w:color w:val="000000"/>
          <w:szCs w:val="21"/>
        </w:rPr>
        <w:t>空格1回车    成功</w:t>
      </w:r>
    </w:p>
    <w:p>
      <w:pPr>
        <w:ind w:firstLine="420"/>
        <w:jc w:val="left"/>
        <w:rPr>
          <w:color w:val="000000"/>
          <w:szCs w:val="21"/>
        </w:rPr>
      </w:pPr>
      <w:r>
        <w:rPr>
          <w:rFonts w:hint="eastAsia"/>
          <w:color w:val="000000"/>
          <w:szCs w:val="21"/>
        </w:rPr>
        <w:t>备注：下划线字符内容1--车载，2--室内，3--船载，4--固定翼，5--多旋翼和6--直升机可选。</w:t>
      </w:r>
    </w:p>
    <w:p>
      <w:pPr>
        <w:numPr>
          <w:ilvl w:val="0"/>
          <w:numId w:val="5"/>
        </w:numPr>
        <w:spacing w:beforeLines="50" w:afterLines="50"/>
        <w:ind w:left="0" w:firstLine="482" w:firstLineChars="200"/>
        <w:jc w:val="left"/>
        <w:rPr>
          <w:b/>
          <w:bCs/>
          <w:sz w:val="24"/>
        </w:rPr>
      </w:pPr>
      <w:r>
        <w:rPr>
          <w:rFonts w:hint="eastAsia"/>
          <w:b/>
          <w:bCs/>
          <w:sz w:val="24"/>
        </w:rPr>
        <w:t>设置磁偏角</w:t>
      </w:r>
    </w:p>
    <w:p>
      <w:pPr>
        <w:spacing w:line="360" w:lineRule="auto"/>
        <w:ind w:firstLine="420"/>
        <w:jc w:val="left"/>
        <w:rPr>
          <w:b/>
          <w:bCs/>
          <w:szCs w:val="21"/>
          <w:u w:val="double"/>
        </w:rPr>
      </w:pPr>
      <w:r>
        <w:rPr>
          <w:rFonts w:hint="eastAsia"/>
          <w:b/>
          <w:bCs/>
          <w:szCs w:val="21"/>
          <w:u w:val="double"/>
        </w:rPr>
        <w:t>默认磁偏角为0，磁北偏西为正，偏东为负，范围是-20.0~20.0度。</w:t>
      </w:r>
    </w:p>
    <w:p>
      <w:pPr>
        <w:spacing w:line="360" w:lineRule="auto"/>
        <w:ind w:firstLine="420"/>
        <w:jc w:val="left"/>
        <w:rPr>
          <w:szCs w:val="21"/>
        </w:rPr>
      </w:pPr>
      <w:r>
        <w:rPr>
          <w:rFonts w:hint="eastAsia"/>
          <w:szCs w:val="21"/>
        </w:rPr>
        <w:t>发：*PA空格GS01空格MDEC空格</w:t>
      </w:r>
      <w:r>
        <w:rPr>
          <w:rFonts w:hint="eastAsia"/>
          <w:szCs w:val="21"/>
          <w:u w:val="double"/>
        </w:rPr>
        <w:t>﹢/-XX.XX</w:t>
      </w:r>
      <w:r>
        <w:rPr>
          <w:rFonts w:hint="eastAsia"/>
          <w:szCs w:val="21"/>
        </w:rPr>
        <w:t>回车</w:t>
      </w:r>
    </w:p>
    <w:p>
      <w:pPr>
        <w:spacing w:line="360" w:lineRule="auto"/>
        <w:ind w:firstLine="420"/>
        <w:jc w:val="left"/>
        <w:rPr>
          <w:szCs w:val="21"/>
        </w:rPr>
      </w:pPr>
      <w:r>
        <w:rPr>
          <w:rFonts w:hint="eastAsia"/>
          <w:szCs w:val="21"/>
        </w:rPr>
        <w:t>回：*PA空格GS01空格MDEC空格0回车    失败</w:t>
      </w:r>
    </w:p>
    <w:p>
      <w:pPr>
        <w:spacing w:line="360" w:lineRule="auto"/>
        <w:ind w:firstLine="420"/>
        <w:jc w:val="left"/>
        <w:rPr>
          <w:szCs w:val="21"/>
        </w:rPr>
      </w:pPr>
      <w:r>
        <w:rPr>
          <w:rFonts w:hint="eastAsia"/>
          <w:szCs w:val="21"/>
        </w:rPr>
        <w:t xml:space="preserve">    *PA空格GS01空格MDEC空格1回车    成功</w:t>
      </w:r>
    </w:p>
    <w:p>
      <w:pPr>
        <w:spacing w:line="360" w:lineRule="auto"/>
        <w:ind w:firstLine="420"/>
        <w:jc w:val="left"/>
        <w:rPr>
          <w:color w:val="000000"/>
          <w:szCs w:val="21"/>
        </w:rPr>
      </w:pPr>
      <w:r>
        <w:rPr>
          <w:rFonts w:hint="eastAsia"/>
          <w:szCs w:val="21"/>
        </w:rPr>
        <w:t>注意：若磁偏角北偏东-2.5度，下划线字符串为-02.50；若磁偏角北偏西+1.5度，下划线字符串为+01.50。</w:t>
      </w:r>
    </w:p>
    <w:p>
      <w:pPr>
        <w:numPr>
          <w:ilvl w:val="0"/>
          <w:numId w:val="5"/>
        </w:numPr>
        <w:spacing w:beforeLines="50" w:afterLines="50"/>
        <w:ind w:left="0" w:firstLine="482" w:firstLineChars="200"/>
        <w:jc w:val="left"/>
        <w:rPr>
          <w:b/>
          <w:bCs/>
          <w:sz w:val="24"/>
        </w:rPr>
      </w:pPr>
      <w:r>
        <w:rPr>
          <w:rFonts w:hint="eastAsia"/>
          <w:b/>
          <w:bCs/>
          <w:sz w:val="24"/>
        </w:rPr>
        <w:t>查询参数</w:t>
      </w:r>
    </w:p>
    <w:p>
      <w:pPr>
        <w:spacing w:line="360" w:lineRule="auto"/>
        <w:ind w:firstLine="420" w:firstLineChars="200"/>
        <w:jc w:val="left"/>
        <w:rPr>
          <w:color w:val="000000"/>
          <w:szCs w:val="21"/>
        </w:rPr>
      </w:pPr>
      <w:r>
        <w:rPr>
          <w:rFonts w:hint="eastAsia"/>
          <w:color w:val="000000"/>
          <w:szCs w:val="21"/>
        </w:rPr>
        <w:t>发：*PA空格GS01空格</w:t>
      </w:r>
      <w:r>
        <w:rPr>
          <w:rFonts w:hint="eastAsia" w:ascii="Arial" w:hAnsi="Arial" w:cs="Arial"/>
          <w:szCs w:val="21"/>
          <w:shd w:val="clear" w:color="auto" w:fill="FFFFFF"/>
        </w:rPr>
        <w:t>INQUIRE</w:t>
      </w:r>
      <w:r>
        <w:rPr>
          <w:rFonts w:hint="eastAsia"/>
          <w:color w:val="000000"/>
          <w:szCs w:val="21"/>
        </w:rPr>
        <w:t xml:space="preserve">回车   </w:t>
      </w:r>
    </w:p>
    <w:p>
      <w:pPr>
        <w:spacing w:line="360" w:lineRule="auto"/>
        <w:ind w:firstLine="420" w:firstLineChars="200"/>
        <w:jc w:val="left"/>
        <w:rPr>
          <w:color w:val="000000"/>
          <w:szCs w:val="21"/>
        </w:rPr>
      </w:pPr>
      <w:r>
        <w:rPr>
          <w:rFonts w:hint="eastAsia"/>
          <w:color w:val="000000"/>
          <w:szCs w:val="21"/>
        </w:rPr>
        <w:t>回：*PA 空格GS01空格</w:t>
      </w:r>
      <w:r>
        <w:rPr>
          <w:rFonts w:hint="eastAsia" w:ascii="Arial" w:hAnsi="Arial" w:cs="Arial"/>
          <w:szCs w:val="21"/>
          <w:shd w:val="clear" w:color="auto" w:fill="FFFFFF"/>
        </w:rPr>
        <w:t>INQUIRE</w:t>
      </w:r>
      <w:r>
        <w:rPr>
          <w:rFonts w:hint="eastAsia"/>
          <w:color w:val="000000"/>
          <w:szCs w:val="21"/>
        </w:rPr>
        <w:t>空格</w:t>
      </w:r>
      <w:r>
        <w:rPr>
          <w:rFonts w:hint="eastAsia"/>
          <w:color w:val="000000"/>
          <w:szCs w:val="21"/>
          <w:u w:val="double"/>
        </w:rPr>
        <w:t>X1</w:t>
      </w:r>
      <w:r>
        <w:rPr>
          <w:rFonts w:hint="eastAsia"/>
          <w:color w:val="000000"/>
          <w:szCs w:val="21"/>
        </w:rPr>
        <w:t>空格</w:t>
      </w:r>
      <w:r>
        <w:rPr>
          <w:rFonts w:hint="eastAsia"/>
          <w:color w:val="000000"/>
          <w:szCs w:val="21"/>
          <w:u w:val="double"/>
        </w:rPr>
        <w:t>X2</w:t>
      </w:r>
      <w:r>
        <w:rPr>
          <w:rFonts w:hint="eastAsia"/>
          <w:color w:val="000000"/>
          <w:szCs w:val="21"/>
        </w:rPr>
        <w:t>空格</w:t>
      </w:r>
      <w:r>
        <w:rPr>
          <w:rFonts w:hint="eastAsia"/>
          <w:color w:val="000000"/>
          <w:szCs w:val="21"/>
          <w:u w:val="double"/>
        </w:rPr>
        <w:t>X3</w:t>
      </w:r>
      <w:r>
        <w:rPr>
          <w:rFonts w:hint="eastAsia"/>
          <w:color w:val="000000"/>
          <w:szCs w:val="21"/>
        </w:rPr>
        <w:t>空格</w:t>
      </w:r>
      <w:r>
        <w:rPr>
          <w:rFonts w:hint="eastAsia"/>
          <w:color w:val="000000"/>
          <w:szCs w:val="21"/>
          <w:u w:val="double"/>
        </w:rPr>
        <w:t>X4</w:t>
      </w:r>
      <w:r>
        <w:rPr>
          <w:rFonts w:hint="eastAsia"/>
          <w:color w:val="000000"/>
          <w:szCs w:val="21"/>
        </w:rPr>
        <w:t>空格</w:t>
      </w:r>
      <w:r>
        <w:rPr>
          <w:rFonts w:hint="eastAsia"/>
          <w:szCs w:val="21"/>
          <w:u w:val="double"/>
        </w:rPr>
        <w:t>﹢/-XX.XX</w:t>
      </w:r>
      <w:r>
        <w:rPr>
          <w:rFonts w:hint="eastAsia"/>
          <w:color w:val="000000"/>
          <w:szCs w:val="21"/>
        </w:rPr>
        <w:t>回车</w:t>
      </w:r>
    </w:p>
    <w:p>
      <w:pPr>
        <w:spacing w:line="360" w:lineRule="auto"/>
        <w:ind w:firstLine="420" w:firstLineChars="200"/>
        <w:jc w:val="left"/>
        <w:rPr>
          <w:color w:val="000000"/>
          <w:szCs w:val="21"/>
        </w:rPr>
      </w:pPr>
      <w:r>
        <w:rPr>
          <w:rFonts w:hint="eastAsia"/>
          <w:color w:val="000000"/>
          <w:szCs w:val="21"/>
        </w:rPr>
        <w:t>备注：下划线字符内容</w:t>
      </w:r>
      <w:r>
        <w:rPr>
          <w:rFonts w:hint="eastAsia"/>
          <w:color w:val="000000"/>
          <w:szCs w:val="21"/>
          <w:u w:val="double"/>
        </w:rPr>
        <w:t>X1</w:t>
      </w:r>
      <w:r>
        <w:rPr>
          <w:rFonts w:hint="eastAsia"/>
          <w:color w:val="000000"/>
          <w:szCs w:val="21"/>
        </w:rPr>
        <w:t>表示输出频率，1--115200bps，2--200Hz，4--400Hz，5--50Hz。</w:t>
      </w:r>
    </w:p>
    <w:p>
      <w:pPr>
        <w:spacing w:line="360" w:lineRule="auto"/>
        <w:ind w:left="420" w:firstLine="420" w:firstLineChars="200"/>
        <w:jc w:val="left"/>
        <w:rPr>
          <w:color w:val="000000"/>
          <w:szCs w:val="21"/>
        </w:rPr>
      </w:pPr>
      <w:r>
        <w:rPr>
          <w:rFonts w:hint="eastAsia"/>
          <w:color w:val="000000"/>
          <w:szCs w:val="21"/>
        </w:rPr>
        <w:t>下划线字符内容</w:t>
      </w:r>
      <w:r>
        <w:rPr>
          <w:rFonts w:hint="eastAsia"/>
          <w:color w:val="000000"/>
          <w:szCs w:val="21"/>
          <w:u w:val="double"/>
        </w:rPr>
        <w:t>X2</w:t>
      </w:r>
      <w:r>
        <w:rPr>
          <w:rFonts w:hint="eastAsia"/>
          <w:color w:val="000000"/>
          <w:szCs w:val="21"/>
        </w:rPr>
        <w:t>表示波特率，1--100hz，2--230400bps，3--460800bps。</w:t>
      </w:r>
    </w:p>
    <w:p>
      <w:pPr>
        <w:spacing w:line="360" w:lineRule="auto"/>
        <w:ind w:left="420" w:firstLine="420" w:firstLineChars="200"/>
        <w:jc w:val="left"/>
        <w:rPr>
          <w:color w:val="000000"/>
          <w:szCs w:val="21"/>
        </w:rPr>
      </w:pPr>
      <w:r>
        <w:rPr>
          <w:rFonts w:hint="eastAsia"/>
          <w:color w:val="000000"/>
          <w:szCs w:val="21"/>
        </w:rPr>
        <w:t>下划线字符内容</w:t>
      </w:r>
      <w:r>
        <w:rPr>
          <w:rFonts w:hint="eastAsia"/>
          <w:color w:val="000000"/>
          <w:szCs w:val="21"/>
          <w:u w:val="double"/>
        </w:rPr>
        <w:t>X3</w:t>
      </w:r>
      <w:r>
        <w:rPr>
          <w:rFonts w:hint="eastAsia"/>
          <w:color w:val="000000"/>
          <w:szCs w:val="21"/>
        </w:rPr>
        <w:t>表示场景，1--车载，2--室内，3--船载，4--固定翼，5--多旋翼和6--直升机可选。</w:t>
      </w:r>
    </w:p>
    <w:p>
      <w:pPr>
        <w:spacing w:line="360" w:lineRule="auto"/>
        <w:ind w:left="420" w:firstLine="420" w:firstLineChars="200"/>
        <w:jc w:val="left"/>
        <w:rPr>
          <w:color w:val="000000"/>
          <w:szCs w:val="21"/>
        </w:rPr>
      </w:pPr>
      <w:r>
        <w:rPr>
          <w:rFonts w:hint="eastAsia"/>
          <w:color w:val="000000"/>
          <w:szCs w:val="21"/>
        </w:rPr>
        <w:t>下划线字符内容</w:t>
      </w:r>
      <w:r>
        <w:rPr>
          <w:rFonts w:hint="eastAsia"/>
          <w:color w:val="000000"/>
          <w:szCs w:val="21"/>
          <w:u w:val="double"/>
        </w:rPr>
        <w:t>X4</w:t>
      </w:r>
      <w:r>
        <w:rPr>
          <w:rFonts w:hint="eastAsia"/>
          <w:color w:val="000000"/>
          <w:szCs w:val="21"/>
        </w:rPr>
        <w:t>表示磁使能开关，1--使能开，0--使能关。</w:t>
      </w:r>
    </w:p>
    <w:p>
      <w:pPr>
        <w:spacing w:line="360" w:lineRule="auto"/>
        <w:ind w:left="420" w:firstLine="420"/>
        <w:jc w:val="left"/>
        <w:rPr>
          <w:szCs w:val="21"/>
        </w:rPr>
      </w:pPr>
      <w:r>
        <w:rPr>
          <w:rFonts w:hint="eastAsia"/>
          <w:color w:val="000000"/>
          <w:szCs w:val="21"/>
        </w:rPr>
        <w:t>下划线字符内容</w:t>
      </w:r>
      <w:r>
        <w:rPr>
          <w:rFonts w:hint="eastAsia"/>
          <w:szCs w:val="21"/>
          <w:u w:val="double"/>
        </w:rPr>
        <w:t>﹢/-XX.XX</w:t>
      </w:r>
      <w:r>
        <w:rPr>
          <w:rFonts w:hint="eastAsia"/>
          <w:color w:val="000000"/>
          <w:szCs w:val="21"/>
        </w:rPr>
        <w:t>表示磁偏角，</w:t>
      </w:r>
      <w:r>
        <w:rPr>
          <w:rFonts w:hint="eastAsia"/>
          <w:szCs w:val="21"/>
        </w:rPr>
        <w:t>默认磁偏角为0，北偏西为正，偏东为负。若磁偏角北偏东-2.5度，下划线字符串为-02.50；若磁偏角北偏西+1.5度，下划线字符串为+01.50。</w:t>
      </w:r>
    </w:p>
    <w:p>
      <w:pPr>
        <w:numPr>
          <w:ilvl w:val="0"/>
          <w:numId w:val="5"/>
        </w:numPr>
        <w:spacing w:beforeLines="50" w:afterLines="50"/>
        <w:ind w:left="0" w:firstLine="482" w:firstLineChars="200"/>
        <w:jc w:val="left"/>
        <w:rPr>
          <w:b/>
          <w:bCs/>
          <w:sz w:val="24"/>
        </w:rPr>
      </w:pPr>
      <w:r>
        <w:rPr>
          <w:rFonts w:hint="eastAsia"/>
          <w:b/>
          <w:bCs/>
          <w:sz w:val="24"/>
        </w:rPr>
        <w:t>恢复出厂设置</w:t>
      </w:r>
    </w:p>
    <w:p>
      <w:pPr>
        <w:spacing w:line="360" w:lineRule="auto"/>
        <w:ind w:firstLine="440" w:firstLineChars="200"/>
        <w:jc w:val="left"/>
        <w:rPr>
          <w:color w:val="000000"/>
          <w:sz w:val="22"/>
          <w:szCs w:val="22"/>
        </w:rPr>
      </w:pPr>
      <w:r>
        <w:rPr>
          <w:rFonts w:hint="eastAsia"/>
          <w:color w:val="000000"/>
          <w:sz w:val="22"/>
          <w:szCs w:val="22"/>
        </w:rPr>
        <w:t>恢复出厂设置是把</w:t>
      </w:r>
      <w:r>
        <w:rPr>
          <w:rFonts w:hint="eastAsia"/>
          <w:color w:val="000000"/>
          <w:sz w:val="22"/>
          <w:szCs w:val="22"/>
          <w:u w:val="double"/>
        </w:rPr>
        <w:t>输出频率，波特率，工作场景，磁使能开，磁偏角，磁场校准参数</w:t>
      </w:r>
      <w:r>
        <w:rPr>
          <w:rFonts w:hint="eastAsia"/>
          <w:color w:val="000000"/>
          <w:sz w:val="22"/>
          <w:szCs w:val="22"/>
        </w:rPr>
        <w:t>设置为默认值。</w:t>
      </w:r>
      <w:r>
        <w:rPr>
          <w:rFonts w:hint="eastAsia"/>
          <w:b/>
          <w:bCs/>
          <w:color w:val="FF0000"/>
          <w:szCs w:val="21"/>
          <w:u w:val="double"/>
        </w:rPr>
        <w:t>默认值设置是波特率460800bps，输出频率400hz，工作场景车载，磁使能开，磁偏角0度，客户磁场校准参数清除。</w:t>
      </w:r>
    </w:p>
    <w:p>
      <w:pPr>
        <w:spacing w:line="360" w:lineRule="auto"/>
        <w:ind w:firstLine="420"/>
        <w:jc w:val="left"/>
        <w:rPr>
          <w:szCs w:val="21"/>
        </w:rPr>
      </w:pPr>
      <w:r>
        <w:rPr>
          <w:rFonts w:hint="eastAsia"/>
          <w:szCs w:val="21"/>
        </w:rPr>
        <w:t>发：*PA空格GS01空格RESET回车</w:t>
      </w:r>
    </w:p>
    <w:p>
      <w:pPr>
        <w:spacing w:line="360" w:lineRule="auto"/>
        <w:ind w:firstLine="420"/>
        <w:jc w:val="left"/>
        <w:rPr>
          <w:szCs w:val="21"/>
        </w:rPr>
      </w:pPr>
      <w:r>
        <w:rPr>
          <w:rFonts w:hint="eastAsia"/>
          <w:szCs w:val="21"/>
        </w:rPr>
        <w:t>回：*PA空格GS01空格RESET空格0回车    失败</w:t>
      </w:r>
    </w:p>
    <w:p>
      <w:pPr>
        <w:spacing w:line="360" w:lineRule="auto"/>
        <w:ind w:firstLine="420"/>
        <w:jc w:val="left"/>
        <w:rPr>
          <w:szCs w:val="21"/>
        </w:rPr>
      </w:pPr>
      <w:r>
        <w:rPr>
          <w:rFonts w:hint="eastAsia"/>
          <w:szCs w:val="21"/>
        </w:rPr>
        <w:t xml:space="preserve">    *PA空格GS01空格RESET空格1回车    成功</w:t>
      </w:r>
    </w:p>
    <w:p>
      <w:pPr>
        <w:numPr>
          <w:ilvl w:val="0"/>
          <w:numId w:val="5"/>
        </w:numPr>
        <w:spacing w:beforeLines="50" w:afterLines="50"/>
        <w:ind w:left="0" w:firstLine="482" w:firstLineChars="200"/>
        <w:jc w:val="left"/>
        <w:rPr>
          <w:b/>
          <w:bCs/>
          <w:sz w:val="24"/>
        </w:rPr>
      </w:pPr>
      <w:r>
        <w:rPr>
          <w:rFonts w:hint="eastAsia"/>
          <w:b/>
          <w:bCs/>
          <w:sz w:val="24"/>
        </w:rPr>
        <w:t>磁场校准</w:t>
      </w:r>
    </w:p>
    <w:p>
      <w:pPr>
        <w:spacing w:line="360" w:lineRule="auto"/>
        <w:ind w:firstLine="420"/>
        <w:jc w:val="left"/>
        <w:rPr>
          <w:szCs w:val="21"/>
        </w:rPr>
      </w:pPr>
      <w:r>
        <w:rPr>
          <w:rFonts w:hint="eastAsia"/>
          <w:szCs w:val="21"/>
        </w:rPr>
        <w:t>磁传感器工作中不可避免的受周围电磁场干扰的影响，会导致磁传感器测出来的 XYZ 轴磁场强度发生不同程度的偏移形变，而磁场校准就是通过算法学习周围磁场环境来补偿软硬磁干扰。因此我们强烈建议：磁场校准应该在每次安装完成以及磁场环境改变之后实施。</w:t>
      </w:r>
    </w:p>
    <w:p>
      <w:pPr>
        <w:spacing w:line="360" w:lineRule="auto"/>
        <w:ind w:firstLine="420"/>
        <w:jc w:val="left"/>
        <w:rPr>
          <w:szCs w:val="21"/>
        </w:rPr>
      </w:pPr>
      <w:r>
        <w:rPr>
          <w:rFonts w:hint="eastAsia"/>
          <w:szCs w:val="21"/>
        </w:rPr>
        <w:t>进行磁场校准时，周边的干扰物质在产品旋转过程中和产品的相对位置应该保持不变(即随产品一起转动)。 校准时需要操作者身上没有手机，磁卡，钥匙以及能影响电磁场的金属或者通电设备。</w:t>
      </w:r>
    </w:p>
    <w:p>
      <w:pPr>
        <w:spacing w:line="360" w:lineRule="auto"/>
        <w:ind w:firstLine="420"/>
        <w:jc w:val="left"/>
        <w:rPr>
          <w:szCs w:val="21"/>
        </w:rPr>
      </w:pPr>
      <w:r>
        <w:rPr>
          <w:rFonts w:hint="eastAsia"/>
          <w:szCs w:val="21"/>
        </w:rPr>
        <w:t>注意：在限定的干扰范围内,磁场校准操作才具有补偿作用。磁传感器范围大概是在正负1Gauss之间，这大约是北半球地磁场的两倍。如果磁场干扰值超过正负0.5Gauss，那么磁力计可能会达到饱和状态，从而阻碍补偿作用。当校准失败时，就表示出现了这个问题。</w:t>
      </w:r>
    </w:p>
    <w:p>
      <w:pPr>
        <w:numPr>
          <w:ilvl w:val="0"/>
          <w:numId w:val="6"/>
        </w:numPr>
        <w:spacing w:line="360" w:lineRule="auto"/>
        <w:jc w:val="left"/>
        <w:rPr>
          <w:b/>
          <w:bCs/>
          <w:szCs w:val="21"/>
        </w:rPr>
      </w:pPr>
      <w:r>
        <w:rPr>
          <w:rFonts w:hint="eastAsia"/>
          <w:b/>
          <w:bCs/>
          <w:szCs w:val="21"/>
        </w:rPr>
        <w:t>2D校准</w:t>
      </w:r>
    </w:p>
    <w:p>
      <w:pPr>
        <w:spacing w:line="360" w:lineRule="auto"/>
        <w:ind w:firstLine="420"/>
        <w:jc w:val="left"/>
        <w:rPr>
          <w:b/>
          <w:bCs/>
          <w:color w:val="FF0000"/>
          <w:sz w:val="20"/>
          <w:szCs w:val="20"/>
        </w:rPr>
      </w:pPr>
      <w:r>
        <w:rPr>
          <w:rFonts w:hint="eastAsia"/>
          <w:b/>
          <w:bCs/>
          <w:color w:val="FF0000"/>
          <w:sz w:val="20"/>
          <w:szCs w:val="20"/>
        </w:rPr>
        <w:t>注意：当产品不能在3维转动时候，可以采用2D校准，建议产品实际使用倾斜角小于5度。2D校准可以通过界面或者串口发命令来完成。</w:t>
      </w:r>
    </w:p>
    <w:p>
      <w:pPr>
        <w:numPr>
          <w:ilvl w:val="0"/>
          <w:numId w:val="7"/>
        </w:numPr>
        <w:spacing w:line="360" w:lineRule="auto"/>
        <w:ind w:firstLine="422" w:firstLineChars="200"/>
        <w:jc w:val="left"/>
        <w:rPr>
          <w:szCs w:val="21"/>
        </w:rPr>
      </w:pPr>
      <w:r>
        <w:rPr>
          <w:rFonts w:hint="eastAsia"/>
          <w:b/>
          <w:bCs/>
          <w:szCs w:val="21"/>
        </w:rPr>
        <w:t>开始校准</w:t>
      </w:r>
      <w:r>
        <w:rPr>
          <w:rFonts w:hint="eastAsia"/>
          <w:szCs w:val="21"/>
        </w:rPr>
        <w:t>：用户校准前，发送</w:t>
      </w:r>
    </w:p>
    <w:p>
      <w:pPr>
        <w:spacing w:line="360" w:lineRule="auto"/>
        <w:ind w:firstLine="420"/>
        <w:jc w:val="left"/>
        <w:rPr>
          <w:szCs w:val="21"/>
        </w:rPr>
      </w:pPr>
      <w:r>
        <w:rPr>
          <w:rFonts w:hint="eastAsia"/>
          <w:szCs w:val="21"/>
        </w:rPr>
        <w:t>发：</w:t>
      </w: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START</w:t>
      </w:r>
      <w:r>
        <w:rPr>
          <w:rFonts w:hint="eastAsia"/>
          <w:szCs w:val="21"/>
        </w:rPr>
        <w:t>回车</w:t>
      </w:r>
    </w:p>
    <w:p>
      <w:pPr>
        <w:spacing w:line="360" w:lineRule="auto"/>
        <w:ind w:firstLine="420"/>
        <w:jc w:val="left"/>
        <w:rPr>
          <w:szCs w:val="21"/>
        </w:rPr>
      </w:pPr>
      <w:r>
        <w:rPr>
          <w:rFonts w:hint="eastAsia"/>
          <w:szCs w:val="21"/>
        </w:rPr>
        <w:t>回：</w:t>
      </w: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START</w:t>
      </w:r>
      <w:r>
        <w:rPr>
          <w:rFonts w:hint="eastAsia"/>
          <w:szCs w:val="21"/>
        </w:rPr>
        <w:t>空格</w:t>
      </w:r>
      <w:r>
        <w:rPr>
          <w:szCs w:val="21"/>
        </w:rPr>
        <w:t>0</w:t>
      </w:r>
      <w:r>
        <w:rPr>
          <w:rFonts w:hint="eastAsia"/>
          <w:szCs w:val="21"/>
        </w:rPr>
        <w:t>回车失败</w:t>
      </w:r>
    </w:p>
    <w:p>
      <w:pPr>
        <w:spacing w:line="360" w:lineRule="auto"/>
        <w:ind w:left="420" w:firstLine="420"/>
        <w:jc w:val="left"/>
        <w:rPr>
          <w:szCs w:val="21"/>
        </w:rPr>
      </w:pP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START</w:t>
      </w:r>
      <w:r>
        <w:rPr>
          <w:rFonts w:hint="eastAsia"/>
          <w:szCs w:val="21"/>
        </w:rPr>
        <w:t>空格</w:t>
      </w:r>
      <w:r>
        <w:rPr>
          <w:szCs w:val="21"/>
        </w:rPr>
        <w:t>1</w:t>
      </w:r>
      <w:r>
        <w:rPr>
          <w:rFonts w:hint="eastAsia"/>
          <w:szCs w:val="21"/>
        </w:rPr>
        <w:t>回车成功</w:t>
      </w:r>
    </w:p>
    <w:p>
      <w:pPr>
        <w:numPr>
          <w:ilvl w:val="0"/>
          <w:numId w:val="7"/>
        </w:numPr>
        <w:spacing w:line="360" w:lineRule="auto"/>
        <w:ind w:firstLine="422" w:firstLineChars="200"/>
        <w:jc w:val="left"/>
        <w:rPr>
          <w:szCs w:val="21"/>
        </w:rPr>
      </w:pPr>
      <w:r>
        <w:rPr>
          <w:rFonts w:hint="eastAsia"/>
          <w:b/>
          <w:bCs/>
          <w:szCs w:val="21"/>
        </w:rPr>
        <w:t>停止校准</w:t>
      </w:r>
      <w:r>
        <w:rPr>
          <w:rFonts w:hint="eastAsia"/>
          <w:szCs w:val="21"/>
        </w:rPr>
        <w:t>：开始水平旋转</w:t>
      </w:r>
      <w:r>
        <w:rPr>
          <w:szCs w:val="21"/>
        </w:rPr>
        <w:t>2</w:t>
      </w:r>
      <w:r>
        <w:rPr>
          <w:rFonts w:hint="eastAsia"/>
          <w:szCs w:val="21"/>
        </w:rPr>
        <w:t>圈以上，结束后发送</w:t>
      </w:r>
    </w:p>
    <w:p>
      <w:pPr>
        <w:spacing w:line="360" w:lineRule="auto"/>
        <w:ind w:firstLine="420"/>
        <w:jc w:val="left"/>
        <w:rPr>
          <w:szCs w:val="21"/>
        </w:rPr>
      </w:pPr>
      <w:r>
        <w:rPr>
          <w:rFonts w:hint="eastAsia"/>
          <w:szCs w:val="21"/>
        </w:rPr>
        <w:t>发：</w:t>
      </w: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END</w:t>
      </w:r>
      <w:r>
        <w:rPr>
          <w:rFonts w:hint="eastAsia"/>
          <w:szCs w:val="21"/>
        </w:rPr>
        <w:t>回车</w:t>
      </w:r>
    </w:p>
    <w:p>
      <w:pPr>
        <w:spacing w:line="360" w:lineRule="auto"/>
        <w:ind w:firstLine="420"/>
        <w:jc w:val="left"/>
        <w:rPr>
          <w:szCs w:val="21"/>
        </w:rPr>
      </w:pPr>
      <w:r>
        <w:rPr>
          <w:rFonts w:hint="eastAsia"/>
          <w:szCs w:val="21"/>
        </w:rPr>
        <w:t>回：</w:t>
      </w: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0</w:t>
      </w:r>
      <w:r>
        <w:rPr>
          <w:rFonts w:hint="eastAsia"/>
          <w:szCs w:val="21"/>
        </w:rPr>
        <w:t>回车失败</w:t>
      </w:r>
    </w:p>
    <w:p>
      <w:pPr>
        <w:spacing w:line="360" w:lineRule="auto"/>
        <w:ind w:left="420" w:firstLine="420"/>
        <w:jc w:val="left"/>
        <w:rPr>
          <w:szCs w:val="21"/>
        </w:rPr>
      </w:pP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1</w:t>
      </w:r>
      <w:r>
        <w:rPr>
          <w:rFonts w:hint="eastAsia"/>
          <w:szCs w:val="21"/>
        </w:rPr>
        <w:t>空格</w:t>
      </w:r>
      <w:r>
        <w:rPr>
          <w:szCs w:val="21"/>
        </w:rPr>
        <w:t>X:x.xx</w:t>
      </w:r>
      <w:r>
        <w:rPr>
          <w:rFonts w:hint="eastAsia"/>
          <w:szCs w:val="21"/>
        </w:rPr>
        <w:t>空格</w:t>
      </w:r>
      <w:r>
        <w:rPr>
          <w:szCs w:val="21"/>
        </w:rPr>
        <w:t>Y:y.yy</w:t>
      </w:r>
      <w:r>
        <w:rPr>
          <w:rFonts w:hint="eastAsia"/>
          <w:szCs w:val="21"/>
        </w:rPr>
        <w:t>回车成功</w:t>
      </w:r>
    </w:p>
    <w:p>
      <w:pPr>
        <w:adjustRightInd w:val="0"/>
        <w:snapToGrid w:val="0"/>
        <w:spacing w:beforeLines="50" w:line="360" w:lineRule="auto"/>
        <w:ind w:firstLine="420"/>
        <w:jc w:val="left"/>
        <w:rPr>
          <w:b/>
          <w:bCs/>
          <w:color w:val="0000FF"/>
          <w:szCs w:val="21"/>
        </w:rPr>
      </w:pPr>
      <w:r>
        <w:rPr>
          <w:rFonts w:hint="eastAsia"/>
          <w:color w:val="000000"/>
          <w:szCs w:val="21"/>
        </w:rPr>
        <w:t>注意：返回校准结果</w:t>
      </w:r>
      <w:r>
        <w:rPr>
          <w:color w:val="000000"/>
          <w:szCs w:val="21"/>
        </w:rPr>
        <w:t>0.90~1</w:t>
      </w:r>
      <w:r>
        <w:rPr>
          <w:rFonts w:hint="eastAsia"/>
          <w:color w:val="000000"/>
          <w:szCs w:val="21"/>
        </w:rPr>
        <w:t>表示校准结果好，</w:t>
      </w:r>
      <w:r>
        <w:rPr>
          <w:color w:val="000000"/>
          <w:szCs w:val="21"/>
        </w:rPr>
        <w:t>&gt;1.1</w:t>
      </w:r>
      <w:r>
        <w:rPr>
          <w:rFonts w:hint="eastAsia"/>
          <w:color w:val="000000"/>
          <w:szCs w:val="21"/>
        </w:rPr>
        <w:t>或者</w:t>
      </w:r>
      <w:r>
        <w:rPr>
          <w:color w:val="000000"/>
          <w:szCs w:val="21"/>
        </w:rPr>
        <w:t>&lt;0.9</w:t>
      </w:r>
      <w:r>
        <w:rPr>
          <w:rFonts w:hint="eastAsia"/>
          <w:color w:val="000000"/>
          <w:szCs w:val="21"/>
        </w:rPr>
        <w:t>表示校准结果不是很好。</w:t>
      </w:r>
    </w:p>
    <w:p>
      <w:pPr>
        <w:numPr>
          <w:ilvl w:val="0"/>
          <w:numId w:val="7"/>
        </w:numPr>
        <w:spacing w:line="360" w:lineRule="auto"/>
        <w:ind w:firstLine="422" w:firstLineChars="200"/>
        <w:jc w:val="left"/>
        <w:rPr>
          <w:szCs w:val="21"/>
        </w:rPr>
      </w:pPr>
      <w:r>
        <w:rPr>
          <w:rFonts w:hint="eastAsia"/>
          <w:b/>
          <w:bCs/>
          <w:szCs w:val="21"/>
        </w:rPr>
        <w:t>保存校准结果：</w:t>
      </w:r>
      <w:r>
        <w:rPr>
          <w:rFonts w:hint="eastAsia"/>
          <w:szCs w:val="21"/>
        </w:rPr>
        <w:t>用户校准后，根据校准结果决定是否保存。</w:t>
      </w:r>
    </w:p>
    <w:p>
      <w:pPr>
        <w:spacing w:line="360" w:lineRule="auto"/>
        <w:ind w:firstLine="420"/>
        <w:jc w:val="left"/>
        <w:rPr>
          <w:szCs w:val="21"/>
        </w:rPr>
      </w:pPr>
      <w:r>
        <w:rPr>
          <w:rFonts w:hint="eastAsia"/>
          <w:szCs w:val="21"/>
        </w:rPr>
        <w:t>发：</w:t>
      </w: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SAVE</w:t>
      </w:r>
      <w:r>
        <w:rPr>
          <w:rFonts w:hint="eastAsia"/>
          <w:szCs w:val="21"/>
        </w:rPr>
        <w:t>回车</w:t>
      </w:r>
    </w:p>
    <w:p>
      <w:pPr>
        <w:spacing w:line="360" w:lineRule="auto"/>
        <w:ind w:firstLine="420"/>
        <w:jc w:val="left"/>
        <w:rPr>
          <w:szCs w:val="21"/>
        </w:rPr>
      </w:pPr>
      <w:r>
        <w:rPr>
          <w:rFonts w:hint="eastAsia"/>
          <w:szCs w:val="21"/>
        </w:rPr>
        <w:t>回：</w:t>
      </w: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SAVE</w:t>
      </w:r>
      <w:r>
        <w:rPr>
          <w:rFonts w:hint="eastAsia"/>
          <w:szCs w:val="21"/>
        </w:rPr>
        <w:t>空格</w:t>
      </w:r>
      <w:r>
        <w:rPr>
          <w:szCs w:val="21"/>
        </w:rPr>
        <w:t>0</w:t>
      </w:r>
      <w:r>
        <w:rPr>
          <w:rFonts w:hint="eastAsia"/>
          <w:szCs w:val="21"/>
        </w:rPr>
        <w:t>回车失败</w:t>
      </w:r>
    </w:p>
    <w:p>
      <w:pPr>
        <w:spacing w:line="360" w:lineRule="auto"/>
        <w:ind w:left="420" w:firstLine="420"/>
        <w:jc w:val="left"/>
        <w:rPr>
          <w:szCs w:val="21"/>
        </w:rPr>
      </w:pP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SAVE</w:t>
      </w:r>
      <w:r>
        <w:rPr>
          <w:rFonts w:hint="eastAsia"/>
          <w:szCs w:val="21"/>
        </w:rPr>
        <w:t>空格</w:t>
      </w:r>
      <w:r>
        <w:rPr>
          <w:szCs w:val="21"/>
        </w:rPr>
        <w:t>1</w:t>
      </w:r>
      <w:r>
        <w:rPr>
          <w:rFonts w:hint="eastAsia"/>
          <w:szCs w:val="21"/>
        </w:rPr>
        <w:t>回车成功</w:t>
      </w:r>
    </w:p>
    <w:p>
      <w:pPr>
        <w:numPr>
          <w:ilvl w:val="0"/>
          <w:numId w:val="7"/>
        </w:numPr>
        <w:spacing w:line="360" w:lineRule="auto"/>
        <w:ind w:firstLine="422" w:firstLineChars="200"/>
        <w:jc w:val="left"/>
        <w:rPr>
          <w:szCs w:val="21"/>
        </w:rPr>
      </w:pPr>
      <w:r>
        <w:rPr>
          <w:rFonts w:hint="eastAsia"/>
          <w:b/>
          <w:bCs/>
          <w:szCs w:val="21"/>
        </w:rPr>
        <w:t>清除校准结果：</w:t>
      </w:r>
      <w:r>
        <w:rPr>
          <w:rFonts w:hint="eastAsia"/>
          <w:szCs w:val="21"/>
        </w:rPr>
        <w:t>用户校准后，根据校准结果决定是否清除。</w:t>
      </w:r>
    </w:p>
    <w:p>
      <w:pPr>
        <w:spacing w:line="360" w:lineRule="auto"/>
        <w:ind w:firstLine="420"/>
        <w:jc w:val="left"/>
        <w:rPr>
          <w:szCs w:val="21"/>
        </w:rPr>
      </w:pPr>
      <w:r>
        <w:rPr>
          <w:rFonts w:hint="eastAsia"/>
          <w:szCs w:val="21"/>
        </w:rPr>
        <w:t>发：</w:t>
      </w: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CLEAR</w:t>
      </w:r>
      <w:r>
        <w:rPr>
          <w:rFonts w:hint="eastAsia"/>
          <w:szCs w:val="21"/>
        </w:rPr>
        <w:t>回车</w:t>
      </w:r>
    </w:p>
    <w:p>
      <w:pPr>
        <w:spacing w:line="360" w:lineRule="auto"/>
        <w:ind w:firstLine="420"/>
        <w:jc w:val="left"/>
        <w:rPr>
          <w:szCs w:val="21"/>
        </w:rPr>
      </w:pPr>
      <w:r>
        <w:rPr>
          <w:rFonts w:hint="eastAsia"/>
          <w:szCs w:val="21"/>
        </w:rPr>
        <w:t>回：</w:t>
      </w: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CLEAR</w:t>
      </w:r>
      <w:r>
        <w:rPr>
          <w:rFonts w:hint="eastAsia"/>
          <w:szCs w:val="21"/>
        </w:rPr>
        <w:t>空格</w:t>
      </w:r>
      <w:r>
        <w:rPr>
          <w:szCs w:val="21"/>
        </w:rPr>
        <w:t>0</w:t>
      </w:r>
      <w:r>
        <w:rPr>
          <w:rFonts w:hint="eastAsia"/>
          <w:szCs w:val="21"/>
        </w:rPr>
        <w:t>回车失败</w:t>
      </w:r>
    </w:p>
    <w:p>
      <w:pPr>
        <w:spacing w:line="360" w:lineRule="auto"/>
        <w:ind w:left="420" w:firstLine="420"/>
        <w:jc w:val="left"/>
        <w:rPr>
          <w:b/>
          <w:bCs/>
          <w:sz w:val="28"/>
          <w:szCs w:val="28"/>
        </w:rPr>
      </w:pPr>
      <w:r>
        <w:rPr>
          <w:szCs w:val="21"/>
        </w:rPr>
        <w:t>*PA</w:t>
      </w:r>
      <w:r>
        <w:rPr>
          <w:rFonts w:hint="eastAsia"/>
          <w:szCs w:val="21"/>
        </w:rPr>
        <w:t>空格</w:t>
      </w:r>
      <w:r>
        <w:rPr>
          <w:szCs w:val="21"/>
        </w:rPr>
        <w:t>GS01</w:t>
      </w:r>
      <w:r>
        <w:rPr>
          <w:rFonts w:hint="eastAsia"/>
          <w:szCs w:val="21"/>
        </w:rPr>
        <w:t>空格</w:t>
      </w:r>
      <w:r>
        <w:rPr>
          <w:szCs w:val="21"/>
        </w:rPr>
        <w:t>MCAL</w:t>
      </w:r>
      <w:r>
        <w:rPr>
          <w:rFonts w:hint="eastAsia"/>
          <w:szCs w:val="21"/>
        </w:rPr>
        <w:t>空格</w:t>
      </w:r>
      <w:r>
        <w:rPr>
          <w:szCs w:val="21"/>
        </w:rPr>
        <w:t>CLEAR</w:t>
      </w:r>
      <w:r>
        <w:rPr>
          <w:rFonts w:hint="eastAsia"/>
          <w:szCs w:val="21"/>
        </w:rPr>
        <w:t>空格</w:t>
      </w:r>
      <w:r>
        <w:rPr>
          <w:szCs w:val="21"/>
        </w:rPr>
        <w:t>1</w:t>
      </w:r>
      <w:r>
        <w:rPr>
          <w:rFonts w:hint="eastAsia"/>
          <w:szCs w:val="21"/>
        </w:rPr>
        <w:t>回车成功</w:t>
      </w:r>
    </w:p>
    <w:p>
      <w:pPr>
        <w:numPr>
          <w:ilvl w:val="0"/>
          <w:numId w:val="6"/>
        </w:numPr>
        <w:spacing w:line="360" w:lineRule="auto"/>
        <w:jc w:val="left"/>
        <w:rPr>
          <w:b/>
          <w:bCs/>
          <w:szCs w:val="21"/>
        </w:rPr>
      </w:pPr>
      <w:r>
        <w:rPr>
          <w:rFonts w:hint="eastAsia"/>
          <w:b/>
          <w:bCs/>
          <w:szCs w:val="21"/>
        </w:rPr>
        <w:t>3D校准</w:t>
      </w:r>
    </w:p>
    <w:p>
      <w:pPr>
        <w:spacing w:line="360" w:lineRule="auto"/>
        <w:ind w:firstLine="420"/>
        <w:jc w:val="left"/>
        <w:rPr>
          <w:b/>
          <w:bCs/>
          <w:color w:val="FF0000"/>
          <w:sz w:val="20"/>
          <w:szCs w:val="20"/>
        </w:rPr>
      </w:pPr>
      <w:r>
        <w:rPr>
          <w:rFonts w:hint="eastAsia"/>
          <w:b/>
          <w:bCs/>
          <w:color w:val="FF0000"/>
          <w:sz w:val="20"/>
          <w:szCs w:val="20"/>
        </w:rPr>
        <w:t>注意：为了达到更好的校准精度，建议通过界面来进行3D校准。</w:t>
      </w:r>
    </w:p>
    <w:p>
      <w:pPr>
        <w:numPr>
          <w:ilvl w:val="0"/>
          <w:numId w:val="8"/>
        </w:numPr>
        <w:spacing w:line="360" w:lineRule="auto"/>
        <w:ind w:firstLine="420" w:firstLineChars="200"/>
        <w:jc w:val="left"/>
        <w:rPr>
          <w:szCs w:val="21"/>
        </w:rPr>
      </w:pPr>
      <w:r>
        <w:rPr>
          <w:rFonts w:hint="eastAsia"/>
          <w:szCs w:val="21"/>
        </w:rPr>
        <w:t>停止输出</w:t>
      </w:r>
    </w:p>
    <w:p>
      <w:pPr>
        <w:jc w:val="center"/>
      </w:pPr>
      <w:r>
        <w:drawing>
          <wp:inline distT="0" distB="0" distL="0" distR="0">
            <wp:extent cx="5267325" cy="2190750"/>
            <wp:effectExtent l="19050" t="0" r="9525"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4"/>
                    <a:srcRect/>
                    <a:stretch>
                      <a:fillRect/>
                    </a:stretch>
                  </pic:blipFill>
                  <pic:spPr>
                    <a:xfrm>
                      <a:off x="0" y="0"/>
                      <a:ext cx="5267325" cy="2190750"/>
                    </a:xfrm>
                    <a:prstGeom prst="rect">
                      <a:avLst/>
                    </a:prstGeom>
                    <a:noFill/>
                    <a:ln w="9525" cmpd="sng">
                      <a:noFill/>
                      <a:miter lim="800000"/>
                      <a:headEnd/>
                      <a:tailEnd/>
                    </a:ln>
                  </pic:spPr>
                </pic:pic>
              </a:graphicData>
            </a:graphic>
          </wp:inline>
        </w:drawing>
      </w:r>
    </w:p>
    <w:p>
      <w:pPr>
        <w:numPr>
          <w:ilvl w:val="0"/>
          <w:numId w:val="8"/>
        </w:numPr>
        <w:spacing w:line="360" w:lineRule="auto"/>
        <w:ind w:firstLine="420" w:firstLineChars="200"/>
        <w:jc w:val="left"/>
        <w:rPr>
          <w:szCs w:val="21"/>
        </w:rPr>
      </w:pPr>
      <w:r>
        <w:rPr>
          <w:rFonts w:hint="eastAsia"/>
          <w:szCs w:val="21"/>
        </w:rPr>
        <w:t>点击三维校准</w:t>
      </w:r>
    </w:p>
    <w:p>
      <w:pPr>
        <w:jc w:val="center"/>
      </w:pPr>
      <w:r>
        <w:drawing>
          <wp:inline distT="0" distB="0" distL="0" distR="0">
            <wp:extent cx="5257800" cy="2419350"/>
            <wp:effectExtent l="1905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15"/>
                    <a:srcRect/>
                    <a:stretch>
                      <a:fillRect/>
                    </a:stretch>
                  </pic:blipFill>
                  <pic:spPr>
                    <a:xfrm>
                      <a:off x="0" y="0"/>
                      <a:ext cx="5257800" cy="2419350"/>
                    </a:xfrm>
                    <a:prstGeom prst="rect">
                      <a:avLst/>
                    </a:prstGeom>
                    <a:noFill/>
                    <a:ln w="9525" cmpd="sng">
                      <a:noFill/>
                      <a:miter lim="800000"/>
                      <a:headEnd/>
                      <a:tailEnd/>
                    </a:ln>
                  </pic:spPr>
                </pic:pic>
              </a:graphicData>
            </a:graphic>
          </wp:inline>
        </w:drawing>
      </w:r>
    </w:p>
    <w:p>
      <w:pPr>
        <w:numPr>
          <w:ilvl w:val="0"/>
          <w:numId w:val="8"/>
        </w:numPr>
        <w:spacing w:line="360" w:lineRule="auto"/>
        <w:ind w:firstLine="420" w:firstLineChars="200"/>
        <w:jc w:val="left"/>
        <w:rPr>
          <w:szCs w:val="21"/>
        </w:rPr>
      </w:pPr>
      <w:r>
        <w:rPr>
          <w:rFonts w:hint="eastAsia"/>
          <w:szCs w:val="21"/>
        </w:rPr>
        <w:t>点击清除校准</w:t>
      </w:r>
    </w:p>
    <w:p>
      <w:pPr>
        <w:numPr>
          <w:ilvl w:val="0"/>
          <w:numId w:val="8"/>
        </w:numPr>
        <w:spacing w:line="360" w:lineRule="auto"/>
        <w:ind w:firstLine="420" w:firstLineChars="200"/>
        <w:jc w:val="left"/>
        <w:rPr>
          <w:szCs w:val="21"/>
        </w:rPr>
      </w:pPr>
      <w:r>
        <w:rPr>
          <w:rFonts w:hint="eastAsia"/>
          <w:szCs w:val="21"/>
        </w:rPr>
        <w:t>开始校准，并椭球拟合</w:t>
      </w:r>
    </w:p>
    <w:p>
      <w:pPr>
        <w:jc w:val="center"/>
      </w:pPr>
      <w:r>
        <w:rPr>
          <w:rFonts w:hint="eastAsia"/>
        </w:rPr>
        <w:drawing>
          <wp:inline distT="0" distB="0" distL="0" distR="0">
            <wp:extent cx="5267325" cy="3086100"/>
            <wp:effectExtent l="19050" t="0" r="9525" b="0"/>
            <wp:docPr id="8" name="图片 9" descr="2017-04-19_09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2017-04-19_090915"/>
                    <pic:cNvPicPr>
                      <a:picLocks noChangeAspect="1" noChangeArrowheads="1"/>
                    </pic:cNvPicPr>
                  </pic:nvPicPr>
                  <pic:blipFill>
                    <a:blip r:embed="rId16"/>
                    <a:srcRect/>
                    <a:stretch>
                      <a:fillRect/>
                    </a:stretch>
                  </pic:blipFill>
                  <pic:spPr>
                    <a:xfrm>
                      <a:off x="0" y="0"/>
                      <a:ext cx="5267325" cy="3086100"/>
                    </a:xfrm>
                    <a:prstGeom prst="rect">
                      <a:avLst/>
                    </a:prstGeom>
                    <a:noFill/>
                    <a:ln w="9525" cmpd="sng">
                      <a:noFill/>
                      <a:miter lim="800000"/>
                      <a:headEnd/>
                      <a:tailEnd/>
                    </a:ln>
                  </pic:spPr>
                </pic:pic>
              </a:graphicData>
            </a:graphic>
          </wp:inline>
        </w:drawing>
      </w:r>
    </w:p>
    <w:p>
      <w:pPr>
        <w:numPr>
          <w:ilvl w:val="0"/>
          <w:numId w:val="8"/>
        </w:numPr>
        <w:spacing w:line="360" w:lineRule="auto"/>
        <w:ind w:firstLine="420" w:firstLineChars="200"/>
        <w:jc w:val="left"/>
        <w:rPr>
          <w:szCs w:val="21"/>
        </w:rPr>
      </w:pPr>
      <w:r>
        <w:rPr>
          <w:rFonts w:hint="eastAsia"/>
          <w:szCs w:val="21"/>
        </w:rPr>
        <w:t>点击停止校准成功后，出现计算按钮，点击计算，弹出“准备开始传输数据”对话框。</w:t>
      </w:r>
    </w:p>
    <w:p>
      <w:pPr>
        <w:numPr>
          <w:ilvl w:val="0"/>
          <w:numId w:val="8"/>
        </w:numPr>
        <w:spacing w:line="360" w:lineRule="auto"/>
        <w:ind w:firstLine="420" w:firstLineChars="200"/>
        <w:jc w:val="left"/>
        <w:rPr>
          <w:szCs w:val="21"/>
        </w:rPr>
      </w:pPr>
      <w:r>
        <w:rPr>
          <w:rFonts w:hint="eastAsia"/>
          <w:szCs w:val="21"/>
        </w:rPr>
        <w:t>点击传输保存数据</w:t>
      </w:r>
    </w:p>
    <w:p>
      <w:pPr>
        <w:jc w:val="center"/>
      </w:pPr>
      <w:r>
        <w:rPr>
          <w:rFonts w:hint="eastAsia"/>
        </w:rPr>
        <w:drawing>
          <wp:inline distT="0" distB="0" distL="0" distR="0">
            <wp:extent cx="5257800" cy="3095625"/>
            <wp:effectExtent l="19050" t="0" r="0" b="0"/>
            <wp:docPr id="11" name="图片 10" descr="2017-04-19_09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017-04-19_091028"/>
                    <pic:cNvPicPr>
                      <a:picLocks noChangeAspect="1" noChangeArrowheads="1"/>
                    </pic:cNvPicPr>
                  </pic:nvPicPr>
                  <pic:blipFill>
                    <a:blip r:embed="rId17"/>
                    <a:srcRect/>
                    <a:stretch>
                      <a:fillRect/>
                    </a:stretch>
                  </pic:blipFill>
                  <pic:spPr>
                    <a:xfrm>
                      <a:off x="0" y="0"/>
                      <a:ext cx="5257800" cy="3095625"/>
                    </a:xfrm>
                    <a:prstGeom prst="rect">
                      <a:avLst/>
                    </a:prstGeom>
                    <a:noFill/>
                    <a:ln w="9525" cmpd="sng">
                      <a:noFill/>
                      <a:miter lim="800000"/>
                      <a:headEnd/>
                      <a:tailEnd/>
                    </a:ln>
                  </pic:spPr>
                </pic:pic>
              </a:graphicData>
            </a:graphic>
          </wp:inline>
        </w:drawing>
      </w:r>
    </w:p>
    <w:p>
      <w:pPr>
        <w:spacing w:line="360" w:lineRule="auto"/>
        <w:ind w:left="420" w:leftChars="200"/>
        <w:jc w:val="left"/>
        <w:rPr>
          <w:szCs w:val="21"/>
        </w:rPr>
      </w:pPr>
      <w:r>
        <w:rPr>
          <w:rFonts w:hint="eastAsia"/>
          <w:szCs w:val="21"/>
        </w:rPr>
        <w:t>点击确定，弹出椭球图。</w:t>
      </w:r>
    </w:p>
    <w:p>
      <w:pPr>
        <w:jc w:val="center"/>
      </w:pPr>
      <w:r>
        <w:rPr>
          <w:rFonts w:hint="eastAsia"/>
        </w:rPr>
        <w:drawing>
          <wp:inline distT="0" distB="0" distL="0" distR="0">
            <wp:extent cx="5267325" cy="3105150"/>
            <wp:effectExtent l="19050" t="0" r="9525" b="0"/>
            <wp:docPr id="15" name="图片 11" descr="2017-04-19_09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2017-04-19_091050"/>
                    <pic:cNvPicPr>
                      <a:picLocks noChangeAspect="1" noChangeArrowheads="1"/>
                    </pic:cNvPicPr>
                  </pic:nvPicPr>
                  <pic:blipFill>
                    <a:blip r:embed="rId18"/>
                    <a:srcRect/>
                    <a:stretch>
                      <a:fillRect/>
                    </a:stretch>
                  </pic:blipFill>
                  <pic:spPr>
                    <a:xfrm>
                      <a:off x="0" y="0"/>
                      <a:ext cx="5267325" cy="3105150"/>
                    </a:xfrm>
                    <a:prstGeom prst="rect">
                      <a:avLst/>
                    </a:prstGeom>
                    <a:noFill/>
                    <a:ln w="9525" cmpd="sng">
                      <a:noFill/>
                      <a:miter lim="800000"/>
                      <a:headEnd/>
                      <a:tailEnd/>
                    </a:ln>
                  </pic:spPr>
                </pic:pic>
              </a:graphicData>
            </a:graphic>
          </wp:inline>
        </w:drawing>
      </w:r>
    </w:p>
    <w:p>
      <w:pPr>
        <w:ind w:firstLine="420"/>
      </w:pPr>
    </w:p>
    <w:p>
      <w:pPr>
        <w:spacing w:line="360" w:lineRule="auto"/>
        <w:ind w:firstLine="420"/>
        <w:jc w:val="left"/>
        <w:rPr>
          <w:b/>
          <w:bCs/>
          <w:color w:val="0000FF"/>
          <w:sz w:val="22"/>
          <w:szCs w:val="22"/>
        </w:rPr>
      </w:pPr>
      <w:r>
        <w:rPr>
          <w:rFonts w:hint="eastAsia"/>
          <w:b/>
          <w:bCs/>
          <w:color w:val="0000FF"/>
          <w:sz w:val="22"/>
          <w:szCs w:val="22"/>
        </w:rPr>
        <w:t>校准点数越多，方差越小，也就是采集点更多的附着在椭球上，校准结果越好。</w:t>
      </w:r>
    </w:p>
    <w:p>
      <w:pPr>
        <w:spacing w:line="360" w:lineRule="auto"/>
        <w:jc w:val="left"/>
        <w:rPr>
          <w:b/>
          <w:bCs/>
          <w:sz w:val="20"/>
          <w:szCs w:val="20"/>
        </w:rPr>
      </w:pPr>
    </w:p>
    <w:p>
      <w:pPr>
        <w:spacing w:line="480" w:lineRule="auto"/>
        <w:rPr>
          <w:b/>
          <w:bCs/>
          <w:color w:val="AD2975"/>
          <w:sz w:val="28"/>
          <w:szCs w:val="28"/>
        </w:rPr>
      </w:pPr>
    </w:p>
    <w:p>
      <w:pPr>
        <w:spacing w:line="480" w:lineRule="auto"/>
        <w:rPr>
          <w:b/>
          <w:bCs/>
          <w:color w:val="AD2975"/>
          <w:sz w:val="28"/>
          <w:szCs w:val="28"/>
        </w:rPr>
      </w:pPr>
    </w:p>
    <w:p>
      <w:pPr>
        <w:spacing w:line="480" w:lineRule="auto"/>
        <w:rPr>
          <w:b/>
          <w:bCs/>
          <w:color w:val="AD2975"/>
          <w:sz w:val="28"/>
          <w:szCs w:val="28"/>
        </w:rPr>
      </w:pPr>
    </w:p>
    <w:p>
      <w:pPr>
        <w:spacing w:line="480" w:lineRule="auto"/>
        <w:rPr>
          <w:b/>
          <w:bCs/>
          <w:color w:val="AD2975"/>
          <w:sz w:val="28"/>
          <w:szCs w:val="28"/>
        </w:rPr>
      </w:pPr>
    </w:p>
    <w:p>
      <w:pPr>
        <w:spacing w:line="480" w:lineRule="auto"/>
        <w:rPr>
          <w:b/>
          <w:bCs/>
          <w:color w:val="AD2975"/>
          <w:sz w:val="28"/>
          <w:szCs w:val="28"/>
        </w:rPr>
      </w:pPr>
    </w:p>
    <w:p>
      <w:pPr>
        <w:spacing w:line="480" w:lineRule="auto"/>
        <w:rPr>
          <w:b/>
          <w:bCs/>
          <w:color w:val="AD2975"/>
          <w:sz w:val="28"/>
          <w:szCs w:val="28"/>
        </w:rPr>
      </w:pPr>
      <w:r>
        <w:rPr>
          <w:rFonts w:hint="eastAsia"/>
          <w:b/>
          <w:bCs/>
          <w:color w:val="AD2975"/>
          <w:sz w:val="28"/>
          <w:szCs w:val="28"/>
        </w:rPr>
        <w:t>测试软件界面:</w:t>
      </w:r>
    </w:p>
    <w:p>
      <w:pPr>
        <w:spacing w:line="480" w:lineRule="auto"/>
        <w:jc w:val="center"/>
        <w:rPr>
          <w:rFonts w:ascii="微软雅黑" w:hAnsi="微软雅黑" w:eastAsia="微软雅黑" w:cs="微软雅黑"/>
          <w:b/>
          <w:bCs/>
          <w:sz w:val="24"/>
        </w:rPr>
      </w:pPr>
      <w:r>
        <w:drawing>
          <wp:inline distT="0" distB="0" distL="114300" distR="114300">
            <wp:extent cx="5265420" cy="2783840"/>
            <wp:effectExtent l="0" t="0" r="11430" b="1651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9"/>
                    <a:stretch>
                      <a:fillRect/>
                    </a:stretch>
                  </pic:blipFill>
                  <pic:spPr>
                    <a:xfrm>
                      <a:off x="0" y="0"/>
                      <a:ext cx="5265420" cy="2783840"/>
                    </a:xfrm>
                    <a:prstGeom prst="rect">
                      <a:avLst/>
                    </a:prstGeom>
                    <a:noFill/>
                    <a:ln w="9525">
                      <a:noFill/>
                    </a:ln>
                  </pic:spPr>
                </pic:pic>
              </a:graphicData>
            </a:graphic>
          </wp:inline>
        </w:drawing>
      </w:r>
    </w:p>
    <w:p>
      <w:pPr>
        <w:adjustRightInd w:val="0"/>
        <w:snapToGrid w:val="0"/>
        <w:spacing w:line="400" w:lineRule="exact"/>
        <w:ind w:left="420" w:leftChars="200"/>
        <w:jc w:val="left"/>
        <w:rPr>
          <w:rFonts w:ascii="微软雅黑" w:hAnsi="微软雅黑" w:eastAsia="微软雅黑" w:cs="微软雅黑"/>
          <w:b/>
          <w:bCs/>
          <w:sz w:val="24"/>
        </w:rPr>
      </w:pPr>
      <w:r>
        <w:rPr>
          <w:rFonts w:hint="eastAsia" w:ascii="微软雅黑" w:hAnsi="微软雅黑" w:eastAsia="微软雅黑" w:cs="微软雅黑"/>
          <w:b/>
          <w:bCs/>
          <w:sz w:val="24"/>
        </w:rPr>
        <w:t>使用说明：</w:t>
      </w:r>
    </w:p>
    <w:p>
      <w:pPr>
        <w:numPr>
          <w:ilvl w:val="0"/>
          <w:numId w:val="9"/>
        </w:numPr>
        <w:adjustRightInd w:val="0"/>
        <w:snapToGrid w:val="0"/>
        <w:spacing w:line="400" w:lineRule="exact"/>
        <w:ind w:left="0" w:firstLine="480" w:firstLineChars="200"/>
        <w:jc w:val="left"/>
        <w:rPr>
          <w:rFonts w:ascii="微软雅黑" w:hAnsi="微软雅黑" w:eastAsia="微软雅黑" w:cs="微软雅黑"/>
          <w:sz w:val="24"/>
        </w:rPr>
      </w:pPr>
      <w:r>
        <w:rPr>
          <w:rFonts w:hint="eastAsia" w:ascii="微软雅黑" w:hAnsi="微软雅黑" w:eastAsia="微软雅黑" w:cs="微软雅黑"/>
          <w:sz w:val="24"/>
        </w:rPr>
        <w:t>产品上电后，运行测试界面，选择实际串口序列号和波特率连接串口。点击“开始输出”实时显示数据。</w:t>
      </w:r>
    </w:p>
    <w:p>
      <w:pPr>
        <w:numPr>
          <w:ilvl w:val="0"/>
          <w:numId w:val="9"/>
        </w:numPr>
        <w:adjustRightInd w:val="0"/>
        <w:snapToGrid w:val="0"/>
        <w:spacing w:line="400" w:lineRule="exact"/>
        <w:ind w:left="0" w:firstLine="480" w:firstLineChars="200"/>
        <w:jc w:val="left"/>
        <w:rPr>
          <w:rFonts w:ascii="微软雅黑" w:hAnsi="微软雅黑" w:eastAsia="微软雅黑" w:cs="微软雅黑"/>
          <w:b/>
          <w:bCs/>
          <w:sz w:val="24"/>
        </w:rPr>
      </w:pPr>
      <w:r>
        <w:rPr>
          <w:rFonts w:hint="eastAsia" w:ascii="微软雅黑" w:hAnsi="微软雅黑" w:eastAsia="微软雅黑" w:cs="微软雅黑"/>
          <w:sz w:val="24"/>
        </w:rPr>
        <w:t>当用户需要设置参数时，首先点击“停止”按键，把“连续发数状态”（上电默认）切换为”磁参数设置状态“，然后就可以进行相关操作。当操作完成后，产品必须断电重启。</w:t>
      </w:r>
    </w:p>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p>
    <w:p>
      <w:pPr>
        <w:spacing w:line="480" w:lineRule="auto"/>
        <w:rPr>
          <w:b/>
          <w:bCs/>
          <w:color w:val="AD2975"/>
          <w:sz w:val="28"/>
          <w:szCs w:val="28"/>
        </w:rPr>
      </w:pPr>
      <w:r>
        <w:rPr>
          <w:rFonts w:hint="eastAsia"/>
          <w:b/>
          <w:bCs/>
          <w:color w:val="AD2975"/>
          <w:sz w:val="28"/>
          <w:szCs w:val="28"/>
        </w:rPr>
        <w:t>注意事项：</w:t>
      </w:r>
    </w:p>
    <w:p>
      <w:pPr>
        <w:numPr>
          <w:ilvl w:val="0"/>
          <w:numId w:val="10"/>
        </w:numPr>
        <w:adjustRightInd w:val="0"/>
        <w:snapToGrid w:val="0"/>
        <w:spacing w:line="400" w:lineRule="exact"/>
        <w:ind w:left="420" w:leftChars="200"/>
        <w:jc w:val="left"/>
        <w:rPr>
          <w:rFonts w:ascii="微软雅黑" w:hAnsi="微软雅黑" w:eastAsia="微软雅黑" w:cs="微软雅黑"/>
          <w:sz w:val="24"/>
        </w:rPr>
      </w:pPr>
      <w:r>
        <w:rPr>
          <w:rFonts w:hint="eastAsia" w:ascii="微软雅黑" w:hAnsi="微软雅黑" w:eastAsia="微软雅黑" w:cs="微软雅黑"/>
          <w:sz w:val="24"/>
        </w:rPr>
        <w:t>导航系统为精密电子产品，使用时注意防尘、防潮、防霉，轻拿轻放，避免强烈冲击和振动；</w:t>
      </w:r>
    </w:p>
    <w:p>
      <w:pPr>
        <w:numPr>
          <w:ilvl w:val="0"/>
          <w:numId w:val="10"/>
        </w:numPr>
        <w:adjustRightInd w:val="0"/>
        <w:snapToGrid w:val="0"/>
        <w:spacing w:line="400" w:lineRule="exact"/>
        <w:ind w:left="420" w:leftChars="200"/>
        <w:jc w:val="left"/>
        <w:rPr>
          <w:rFonts w:ascii="微软雅黑" w:hAnsi="微软雅黑" w:eastAsia="微软雅黑" w:cs="微软雅黑"/>
          <w:sz w:val="24"/>
        </w:rPr>
      </w:pPr>
      <w:r>
        <w:rPr>
          <w:rFonts w:hint="eastAsia" w:ascii="微软雅黑" w:hAnsi="微软雅黑" w:eastAsia="微软雅黑" w:cs="微软雅黑"/>
          <w:sz w:val="24"/>
        </w:rPr>
        <w:t>虽然使用金属外壳，但模块不属于防水设计，务必避免在雨中使用或浸泡；</w:t>
      </w:r>
    </w:p>
    <w:p>
      <w:pPr>
        <w:numPr>
          <w:ilvl w:val="0"/>
          <w:numId w:val="10"/>
        </w:numPr>
        <w:adjustRightInd w:val="0"/>
        <w:snapToGrid w:val="0"/>
        <w:spacing w:line="400" w:lineRule="exact"/>
        <w:ind w:left="420" w:leftChars="200"/>
        <w:jc w:val="left"/>
        <w:rPr>
          <w:rFonts w:ascii="微软雅黑" w:hAnsi="微软雅黑" w:eastAsia="微软雅黑" w:cs="微软雅黑"/>
          <w:sz w:val="24"/>
        </w:rPr>
      </w:pPr>
      <w:r>
        <w:rPr>
          <w:rFonts w:hint="eastAsia" w:ascii="微软雅黑" w:hAnsi="微软雅黑" w:eastAsia="微软雅黑" w:cs="微软雅黑"/>
          <w:sz w:val="24"/>
        </w:rPr>
        <w:t>使用之前请检查连接头，避免松动；数据电源线缆应定期检查，防止扭结。在完成设备的所有线缆连线后方可加电开机，并严格禁止对接口设备的带电插拔；</w:t>
      </w:r>
    </w:p>
    <w:p>
      <w:pPr>
        <w:numPr>
          <w:ilvl w:val="0"/>
          <w:numId w:val="10"/>
        </w:numPr>
        <w:adjustRightInd w:val="0"/>
        <w:snapToGrid w:val="0"/>
        <w:spacing w:line="400" w:lineRule="exact"/>
        <w:ind w:left="420" w:leftChars="200"/>
        <w:jc w:val="left"/>
        <w:rPr>
          <w:rFonts w:ascii="微软雅黑" w:hAnsi="微软雅黑" w:eastAsia="微软雅黑" w:cs="微软雅黑"/>
          <w:sz w:val="24"/>
        </w:rPr>
      </w:pPr>
      <w:r>
        <w:rPr>
          <w:rFonts w:hint="eastAsia" w:ascii="微软雅黑" w:hAnsi="微软雅黑" w:eastAsia="微软雅黑" w:cs="微软雅黑"/>
          <w:sz w:val="24"/>
        </w:rPr>
        <w:t>导航模块输入电压正常范围（</w:t>
      </w:r>
      <w:r>
        <w:rPr>
          <w:rFonts w:ascii="微软雅黑" w:hAnsi="微软雅黑" w:eastAsia="微软雅黑" w:cs="微软雅黑"/>
          <w:sz w:val="24"/>
        </w:rPr>
        <w:t>10~32VDC)</w:t>
      </w:r>
      <w:r>
        <w:rPr>
          <w:rFonts w:hint="eastAsia" w:ascii="微软雅黑" w:hAnsi="微软雅黑" w:eastAsia="微软雅黑" w:cs="微软雅黑"/>
          <w:sz w:val="24"/>
        </w:rPr>
        <w:t>，避免过压操作；</w:t>
      </w:r>
    </w:p>
    <w:p>
      <w:pPr>
        <w:numPr>
          <w:ilvl w:val="0"/>
          <w:numId w:val="10"/>
        </w:numPr>
        <w:adjustRightInd w:val="0"/>
        <w:snapToGrid w:val="0"/>
        <w:spacing w:line="400" w:lineRule="exact"/>
        <w:ind w:left="420" w:leftChars="200"/>
        <w:jc w:val="left"/>
        <w:rPr>
          <w:rFonts w:ascii="微软雅黑" w:hAnsi="微软雅黑" w:eastAsia="微软雅黑" w:cs="微软雅黑"/>
          <w:sz w:val="24"/>
        </w:rPr>
      </w:pPr>
      <w:r>
        <w:rPr>
          <w:rFonts w:hint="eastAsia" w:ascii="微软雅黑" w:hAnsi="微软雅黑" w:eastAsia="微软雅黑" w:cs="微软雅黑"/>
          <w:sz w:val="24"/>
        </w:rPr>
        <w:t>注意接收机工作的环境应远离大功率电磁发射设备，和会对</w:t>
      </w:r>
      <w:r>
        <w:rPr>
          <w:rFonts w:ascii="微软雅黑" w:hAnsi="微软雅黑" w:eastAsia="微软雅黑" w:cs="微软雅黑"/>
          <w:sz w:val="24"/>
        </w:rPr>
        <w:t>GNSS</w:t>
      </w:r>
      <w:r>
        <w:rPr>
          <w:rFonts w:hint="eastAsia" w:ascii="微软雅黑" w:hAnsi="微软雅黑" w:eastAsia="微软雅黑" w:cs="微软雅黑"/>
          <w:sz w:val="24"/>
        </w:rPr>
        <w:t>工作造成干扰的</w:t>
      </w:r>
      <w:r>
        <w:rPr>
          <w:rFonts w:ascii="微软雅黑" w:hAnsi="微软雅黑" w:eastAsia="微软雅黑" w:cs="微软雅黑"/>
          <w:sz w:val="24"/>
        </w:rPr>
        <w:t>1.5G</w:t>
      </w:r>
      <w:r>
        <w:rPr>
          <w:rFonts w:hint="eastAsia" w:ascii="微软雅黑" w:hAnsi="微软雅黑" w:eastAsia="微软雅黑" w:cs="微软雅黑"/>
          <w:sz w:val="24"/>
        </w:rPr>
        <w:t>频段的微波发射设备</w:t>
      </w:r>
      <w:r>
        <w:rPr>
          <w:rFonts w:ascii="微软雅黑" w:hAnsi="微软雅黑" w:eastAsia="微软雅黑" w:cs="微软雅黑"/>
          <w:sz w:val="24"/>
        </w:rPr>
        <w:t>;</w:t>
      </w:r>
    </w:p>
    <w:p>
      <w:pPr>
        <w:numPr>
          <w:ilvl w:val="0"/>
          <w:numId w:val="10"/>
        </w:numPr>
        <w:adjustRightInd w:val="0"/>
        <w:snapToGrid w:val="0"/>
        <w:spacing w:line="400" w:lineRule="exact"/>
        <w:ind w:left="420" w:leftChars="200"/>
        <w:jc w:val="left"/>
        <w:rPr>
          <w:rFonts w:ascii="微软雅黑" w:hAnsi="微软雅黑" w:eastAsia="微软雅黑" w:cs="微软雅黑"/>
          <w:sz w:val="24"/>
        </w:rPr>
      </w:pPr>
      <w:r>
        <w:rPr>
          <w:rFonts w:hint="eastAsia" w:ascii="微软雅黑" w:hAnsi="微软雅黑" w:eastAsia="微软雅黑" w:cs="微软雅黑"/>
          <w:sz w:val="24"/>
        </w:rPr>
        <w:t>工厂测试引脚严禁客户使用。</w:t>
      </w:r>
    </w:p>
    <w:p>
      <w:pPr>
        <w:adjustRightInd w:val="0"/>
        <w:snapToGrid w:val="0"/>
        <w:spacing w:line="400" w:lineRule="exact"/>
        <w:jc w:val="left"/>
        <w:rPr>
          <w:rFonts w:ascii="微软雅黑" w:hAnsi="微软雅黑" w:eastAsia="微软雅黑" w:cs="微软雅黑"/>
          <w:sz w:val="24"/>
        </w:rPr>
      </w:pPr>
    </w:p>
    <w:p>
      <w:pPr>
        <w:adjustRightInd w:val="0"/>
        <w:snapToGrid w:val="0"/>
        <w:spacing w:line="400" w:lineRule="exact"/>
        <w:jc w:val="left"/>
        <w:rPr>
          <w:rFonts w:ascii="微软雅黑" w:hAnsi="微软雅黑" w:eastAsia="微软雅黑" w:cs="微软雅黑"/>
          <w:sz w:val="24"/>
        </w:rPr>
      </w:pPr>
    </w:p>
    <w:p>
      <w:pPr>
        <w:adjustRightInd w:val="0"/>
        <w:snapToGrid w:val="0"/>
        <w:spacing w:line="400" w:lineRule="exact"/>
        <w:jc w:val="left"/>
        <w:rPr>
          <w:rFonts w:ascii="微软雅黑" w:hAnsi="微软雅黑" w:eastAsia="微软雅黑" w:cs="微软雅黑"/>
          <w:sz w:val="24"/>
        </w:rPr>
      </w:pPr>
    </w:p>
    <w:p>
      <w:pPr>
        <w:spacing w:line="480" w:lineRule="auto"/>
        <w:rPr>
          <w:b/>
          <w:bCs/>
          <w:color w:val="AD2975"/>
          <w:sz w:val="28"/>
          <w:szCs w:val="28"/>
        </w:rPr>
      </w:pPr>
      <w:r>
        <w:rPr>
          <w:rFonts w:hint="eastAsia"/>
          <w:b/>
          <w:bCs/>
          <w:color w:val="AD2975"/>
          <w:sz w:val="28"/>
          <w:szCs w:val="28"/>
        </w:rPr>
        <w:t>运输与储存：</w:t>
      </w:r>
    </w:p>
    <w:p>
      <w:pPr>
        <w:numPr>
          <w:ilvl w:val="0"/>
          <w:numId w:val="11"/>
        </w:numPr>
        <w:adjustRightInd w:val="0"/>
        <w:snapToGrid w:val="0"/>
        <w:spacing w:line="400" w:lineRule="exact"/>
        <w:ind w:left="420" w:leftChars="200"/>
        <w:jc w:val="left"/>
        <w:rPr>
          <w:rFonts w:ascii="微软雅黑" w:hAnsi="微软雅黑" w:eastAsia="微软雅黑" w:cs="微软雅黑"/>
          <w:sz w:val="24"/>
        </w:rPr>
      </w:pPr>
      <w:r>
        <w:rPr>
          <w:rFonts w:hint="eastAsia" w:ascii="微软雅黑" w:hAnsi="微软雅黑" w:eastAsia="微软雅黑" w:cs="微软雅黑"/>
          <w:sz w:val="24"/>
        </w:rPr>
        <w:t>产品在运输过程中应避免雨雪直接淋袭、太阳久晒、接触腐蚀性气体及机械损伤，产品在搬运过程中应注意轻拿轻放；</w:t>
      </w:r>
    </w:p>
    <w:p>
      <w:pPr>
        <w:numPr>
          <w:ilvl w:val="0"/>
          <w:numId w:val="11"/>
        </w:numPr>
        <w:adjustRightInd w:val="0"/>
        <w:snapToGrid w:val="0"/>
        <w:spacing w:line="400" w:lineRule="exact"/>
        <w:ind w:left="420" w:leftChars="200"/>
        <w:jc w:val="left"/>
        <w:rPr>
          <w:rFonts w:ascii="微软雅黑" w:hAnsi="微软雅黑" w:eastAsia="微软雅黑" w:cs="微软雅黑"/>
          <w:sz w:val="24"/>
        </w:rPr>
      </w:pPr>
      <w:r>
        <w:rPr>
          <w:rFonts w:hint="eastAsia" w:ascii="微软雅黑" w:hAnsi="微软雅黑" w:eastAsia="微软雅黑" w:cs="微软雅黑"/>
          <w:sz w:val="24"/>
        </w:rPr>
        <w:t>运输和贮存过程中避免受潮、撞击和磕碰，防止运输时的人为和机械损伤。在运输和贮存时，外包装盒应保持干燥、清洁、无污染；</w:t>
      </w:r>
    </w:p>
    <w:p>
      <w:pPr>
        <w:numPr>
          <w:ilvl w:val="0"/>
          <w:numId w:val="11"/>
        </w:numPr>
        <w:adjustRightInd w:val="0"/>
        <w:snapToGrid w:val="0"/>
        <w:spacing w:line="400" w:lineRule="exact"/>
        <w:ind w:left="420" w:leftChars="200"/>
        <w:jc w:val="left"/>
        <w:rPr>
          <w:rFonts w:ascii="微软雅黑" w:hAnsi="微软雅黑" w:eastAsia="微软雅黑" w:cs="微软雅黑"/>
          <w:sz w:val="24"/>
        </w:rPr>
      </w:pPr>
      <w:r>
        <w:rPr>
          <w:rFonts w:hint="eastAsia" w:ascii="微软雅黑" w:hAnsi="微软雅黑" w:eastAsia="微软雅黑" w:cs="微软雅黑"/>
          <w:sz w:val="24"/>
        </w:rPr>
        <w:t>长期存放产品的仓库环境温度为</w:t>
      </w:r>
      <w:r>
        <w:rPr>
          <w:rFonts w:ascii="微软雅黑" w:hAnsi="微软雅黑" w:eastAsia="微软雅黑" w:cs="微软雅黑"/>
          <w:sz w:val="24"/>
        </w:rPr>
        <w:t>20</w:t>
      </w:r>
      <w:r>
        <w:rPr>
          <w:rFonts w:hint="eastAsia" w:ascii="微软雅黑" w:hAnsi="微软雅黑" w:eastAsia="微软雅黑" w:cs="微软雅黑"/>
          <w:sz w:val="24"/>
        </w:rPr>
        <w:t>±</w:t>
      </w:r>
      <w:r>
        <w:rPr>
          <w:rFonts w:ascii="微软雅黑" w:hAnsi="微软雅黑" w:eastAsia="微软雅黑" w:cs="微软雅黑"/>
          <w:sz w:val="24"/>
        </w:rPr>
        <w:t>10</w:t>
      </w:r>
      <w:r>
        <w:rPr>
          <w:rFonts w:hint="eastAsia" w:ascii="微软雅黑" w:hAnsi="微软雅黑" w:eastAsia="微软雅黑" w:cs="微软雅黑"/>
          <w:sz w:val="24"/>
        </w:rPr>
        <w:t>℃，相对湿度不大于</w:t>
      </w:r>
      <w:r>
        <w:rPr>
          <w:rFonts w:ascii="微软雅黑" w:hAnsi="微软雅黑" w:eastAsia="微软雅黑" w:cs="微软雅黑"/>
          <w:sz w:val="24"/>
        </w:rPr>
        <w:t>80%</w:t>
      </w:r>
      <w:r>
        <w:rPr>
          <w:rFonts w:hint="eastAsia" w:ascii="微软雅黑" w:hAnsi="微软雅黑" w:eastAsia="微软雅黑" w:cs="微软雅黑"/>
          <w:sz w:val="24"/>
        </w:rPr>
        <w:t>，库房内应无酸碱及腐蚀性气体，且无强烈的机械振动、冲击、强磁场作用。</w:t>
      </w:r>
    </w:p>
    <w:p>
      <w:pPr>
        <w:widowControl/>
        <w:jc w:val="left"/>
        <w:rPr>
          <w:rFonts w:ascii="宋体" w:cs="宋体"/>
          <w:kern w:val="0"/>
          <w:sz w:val="24"/>
        </w:rPr>
      </w:pPr>
    </w:p>
    <w:p>
      <w:pPr>
        <w:spacing w:line="360" w:lineRule="auto"/>
        <w:jc w:val="left"/>
        <w:rPr>
          <w:b/>
          <w:bCs/>
          <w:sz w:val="28"/>
          <w:szCs w:val="28"/>
        </w:rPr>
      </w:pPr>
    </w:p>
    <w:p>
      <w:pPr>
        <w:spacing w:line="360" w:lineRule="auto"/>
        <w:jc w:val="left"/>
        <w:rPr>
          <w:rFonts w:hint="eastAsia"/>
          <w:b/>
          <w:bCs/>
          <w:sz w:val="28"/>
          <w:szCs w:val="28"/>
        </w:rPr>
      </w:pPr>
    </w:p>
    <w:p>
      <w:pPr>
        <w:spacing w:line="360" w:lineRule="auto"/>
        <w:jc w:val="left"/>
        <w:rPr>
          <w:rFonts w:hint="eastAsia"/>
          <w:b/>
          <w:bCs/>
          <w:sz w:val="28"/>
          <w:szCs w:val="28"/>
        </w:rPr>
      </w:pPr>
    </w:p>
    <w:p>
      <w:pPr>
        <w:spacing w:line="360" w:lineRule="auto"/>
        <w:jc w:val="left"/>
        <w:rPr>
          <w:rFonts w:hint="eastAsia"/>
          <w:b/>
          <w:bCs/>
          <w:sz w:val="28"/>
          <w:szCs w:val="28"/>
        </w:rPr>
      </w:pPr>
    </w:p>
    <w:p>
      <w:pPr>
        <w:spacing w:line="360" w:lineRule="auto"/>
        <w:jc w:val="left"/>
        <w:rPr>
          <w:rFonts w:hint="eastAsia"/>
          <w:b/>
          <w:bCs/>
          <w:sz w:val="28"/>
          <w:szCs w:val="28"/>
        </w:rPr>
      </w:pPr>
    </w:p>
    <w:p>
      <w:pPr>
        <w:spacing w:line="360" w:lineRule="auto"/>
        <w:jc w:val="left"/>
        <w:rPr>
          <w:rFonts w:hint="eastAsia"/>
          <w:b/>
          <w:bCs/>
          <w:sz w:val="28"/>
          <w:szCs w:val="28"/>
        </w:rPr>
      </w:pPr>
    </w:p>
    <w:p>
      <w:pPr>
        <w:spacing w:line="360" w:lineRule="auto"/>
        <w:jc w:val="left"/>
        <w:rPr>
          <w:rFonts w:hint="eastAsia"/>
          <w:b/>
          <w:bCs/>
          <w:sz w:val="28"/>
          <w:szCs w:val="28"/>
        </w:rPr>
      </w:pPr>
    </w:p>
    <w:p>
      <w:pPr>
        <w:spacing w:line="360" w:lineRule="auto"/>
        <w:jc w:val="left"/>
        <w:rPr>
          <w:rFonts w:hint="eastAsia"/>
          <w:b/>
          <w:bCs/>
          <w:sz w:val="28"/>
          <w:szCs w:val="28"/>
        </w:rPr>
      </w:pPr>
    </w:p>
    <w:p>
      <w:pPr>
        <w:spacing w:line="360" w:lineRule="auto"/>
        <w:jc w:val="left"/>
        <w:rPr>
          <w:rFonts w:hint="eastAsia"/>
          <w:b/>
          <w:bCs/>
          <w:sz w:val="28"/>
          <w:szCs w:val="28"/>
        </w:rPr>
      </w:pPr>
    </w:p>
    <w:p>
      <w:pPr>
        <w:spacing w:line="360" w:lineRule="auto"/>
        <w:jc w:val="left"/>
        <w:rPr>
          <w:b/>
          <w:bCs/>
          <w:sz w:val="28"/>
          <w:szCs w:val="28"/>
        </w:rPr>
      </w:pPr>
      <w:r>
        <w:drawing>
          <wp:anchor distT="0" distB="0" distL="114300" distR="114300" simplePos="0" relativeHeight="251662336" behindDoc="0" locked="0" layoutInCell="1" allowOverlap="1">
            <wp:simplePos x="0" y="0"/>
            <wp:positionH relativeFrom="column">
              <wp:posOffset>-917575</wp:posOffset>
            </wp:positionH>
            <wp:positionV relativeFrom="paragraph">
              <wp:posOffset>2582545</wp:posOffset>
            </wp:positionV>
            <wp:extent cx="7643495" cy="2119630"/>
            <wp:effectExtent l="19050" t="0" r="0" b="0"/>
            <wp:wrapSquare wrapText="bothSides"/>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20"/>
                    <a:srcRect/>
                    <a:stretch>
                      <a:fillRect/>
                    </a:stretch>
                  </pic:blipFill>
                  <pic:spPr>
                    <a:xfrm>
                      <a:off x="0" y="0"/>
                      <a:ext cx="7643495" cy="2119630"/>
                    </a:xfrm>
                    <a:prstGeom prst="rect">
                      <a:avLst/>
                    </a:prstGeom>
                    <a:noFill/>
                    <a:ln w="9525">
                      <a:noFill/>
                      <a:miter lim="800000"/>
                      <a:headEnd/>
                      <a:tailEnd/>
                    </a:ln>
                  </pic:spPr>
                </pic:pic>
              </a:graphicData>
            </a:graphic>
          </wp:anchor>
        </w:drawing>
      </w:r>
    </w:p>
    <w:sectPr>
      <w:pgSz w:w="11906" w:h="16838"/>
      <w:pgMar w:top="1020" w:right="1417" w:bottom="1020" w:left="141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0F2FDF"/>
    <w:multiLevelType w:val="singleLevel"/>
    <w:tmpl w:val="570F2FDF"/>
    <w:lvl w:ilvl="0" w:tentative="0">
      <w:start w:val="1"/>
      <w:numFmt w:val="decimal"/>
      <w:lvlText w:val="%1."/>
      <w:lvlJc w:val="left"/>
      <w:pPr>
        <w:tabs>
          <w:tab w:val="left" w:pos="425"/>
        </w:tabs>
        <w:ind w:left="425" w:hanging="425"/>
      </w:pPr>
      <w:rPr>
        <w:rFonts w:hint="default" w:cs="Times New Roman"/>
      </w:rPr>
    </w:lvl>
  </w:abstractNum>
  <w:abstractNum w:abstractNumId="1">
    <w:nsid w:val="570F4FDE"/>
    <w:multiLevelType w:val="singleLevel"/>
    <w:tmpl w:val="570F4FDE"/>
    <w:lvl w:ilvl="0" w:tentative="0">
      <w:start w:val="1"/>
      <w:numFmt w:val="decimal"/>
      <w:suff w:val="nothing"/>
      <w:lvlText w:val="%1)"/>
      <w:lvlJc w:val="left"/>
      <w:rPr>
        <w:rFonts w:cs="Times New Roman"/>
      </w:rPr>
    </w:lvl>
  </w:abstractNum>
  <w:abstractNum w:abstractNumId="2">
    <w:nsid w:val="570F59D1"/>
    <w:multiLevelType w:val="singleLevel"/>
    <w:tmpl w:val="570F59D1"/>
    <w:lvl w:ilvl="0" w:tentative="0">
      <w:start w:val="1"/>
      <w:numFmt w:val="decimal"/>
      <w:suff w:val="nothing"/>
      <w:lvlText w:val="%1)"/>
      <w:lvlJc w:val="left"/>
      <w:rPr>
        <w:rFonts w:cs="Times New Roman"/>
      </w:rPr>
    </w:lvl>
  </w:abstractNum>
  <w:abstractNum w:abstractNumId="3">
    <w:nsid w:val="570F6C31"/>
    <w:multiLevelType w:val="singleLevel"/>
    <w:tmpl w:val="570F6C31"/>
    <w:lvl w:ilvl="0" w:tentative="0">
      <w:start w:val="1"/>
      <w:numFmt w:val="chineseCounting"/>
      <w:suff w:val="nothing"/>
      <w:lvlText w:val="%1、"/>
      <w:lvlJc w:val="left"/>
      <w:pPr>
        <w:ind w:firstLine="420"/>
      </w:pPr>
      <w:rPr>
        <w:rFonts w:hint="eastAsia" w:cs="Times New Roman"/>
      </w:rPr>
    </w:lvl>
  </w:abstractNum>
  <w:abstractNum w:abstractNumId="4">
    <w:nsid w:val="570F6C81"/>
    <w:multiLevelType w:val="singleLevel"/>
    <w:tmpl w:val="570F6C81"/>
    <w:lvl w:ilvl="0" w:tentative="0">
      <w:start w:val="1"/>
      <w:numFmt w:val="bullet"/>
      <w:lvlText w:val=""/>
      <w:lvlJc w:val="left"/>
      <w:pPr>
        <w:tabs>
          <w:tab w:val="left" w:pos="420"/>
        </w:tabs>
        <w:ind w:left="420" w:hanging="420"/>
      </w:pPr>
      <w:rPr>
        <w:rFonts w:hint="default" w:ascii="Wingdings" w:hAnsi="Wingdings"/>
      </w:rPr>
    </w:lvl>
  </w:abstractNum>
  <w:abstractNum w:abstractNumId="5">
    <w:nsid w:val="5746699D"/>
    <w:multiLevelType w:val="singleLevel"/>
    <w:tmpl w:val="5746699D"/>
    <w:lvl w:ilvl="0" w:tentative="0">
      <w:start w:val="1"/>
      <w:numFmt w:val="chineseCounting"/>
      <w:suff w:val="nothing"/>
      <w:lvlText w:val="%1、"/>
      <w:lvlJc w:val="left"/>
      <w:pPr>
        <w:ind w:firstLine="420"/>
      </w:pPr>
      <w:rPr>
        <w:rFonts w:hint="eastAsia" w:cs="Times New Roman"/>
      </w:rPr>
    </w:lvl>
  </w:abstractNum>
  <w:abstractNum w:abstractNumId="6">
    <w:nsid w:val="574695C9"/>
    <w:multiLevelType w:val="singleLevel"/>
    <w:tmpl w:val="574695C9"/>
    <w:lvl w:ilvl="0" w:tentative="0">
      <w:start w:val="1"/>
      <w:numFmt w:val="decimalEnclosedCircleChinese"/>
      <w:suff w:val="nothing"/>
      <w:lvlText w:val="%1　"/>
      <w:lvlJc w:val="left"/>
      <w:pPr>
        <w:ind w:firstLine="400"/>
      </w:pPr>
      <w:rPr>
        <w:rFonts w:hint="eastAsia" w:cs="Times New Roman"/>
      </w:rPr>
    </w:lvl>
  </w:abstractNum>
  <w:abstractNum w:abstractNumId="7">
    <w:nsid w:val="5747F0EE"/>
    <w:multiLevelType w:val="singleLevel"/>
    <w:tmpl w:val="5747F0EE"/>
    <w:lvl w:ilvl="0" w:tentative="0">
      <w:start w:val="1"/>
      <w:numFmt w:val="decimal"/>
      <w:lvlText w:val="%1."/>
      <w:lvlJc w:val="left"/>
      <w:pPr>
        <w:tabs>
          <w:tab w:val="left" w:pos="425"/>
        </w:tabs>
        <w:ind w:left="425" w:hanging="425"/>
      </w:pPr>
      <w:rPr>
        <w:rFonts w:hint="default" w:cs="Times New Roman"/>
      </w:rPr>
    </w:lvl>
  </w:abstractNum>
  <w:abstractNum w:abstractNumId="8">
    <w:nsid w:val="57BA59E8"/>
    <w:multiLevelType w:val="singleLevel"/>
    <w:tmpl w:val="57BA59E8"/>
    <w:lvl w:ilvl="0" w:tentative="0">
      <w:start w:val="2"/>
      <w:numFmt w:val="decimal"/>
      <w:suff w:val="space"/>
      <w:lvlText w:val="%1."/>
      <w:lvlJc w:val="left"/>
      <w:rPr>
        <w:rFonts w:cs="Times New Roman"/>
      </w:rPr>
    </w:lvl>
  </w:abstractNum>
  <w:abstractNum w:abstractNumId="9">
    <w:nsid w:val="58F5B4D9"/>
    <w:multiLevelType w:val="singleLevel"/>
    <w:tmpl w:val="58F5B4D9"/>
    <w:lvl w:ilvl="0" w:tentative="0">
      <w:start w:val="1"/>
      <w:numFmt w:val="bullet"/>
      <w:lvlText w:val=""/>
      <w:lvlJc w:val="left"/>
      <w:pPr>
        <w:ind w:left="420" w:hanging="420"/>
      </w:pPr>
      <w:rPr>
        <w:rFonts w:hint="default" w:ascii="Wingdings" w:hAnsi="Wingdings"/>
      </w:rPr>
    </w:lvl>
  </w:abstractNum>
  <w:abstractNum w:abstractNumId="10">
    <w:nsid w:val="58F6C088"/>
    <w:multiLevelType w:val="singleLevel"/>
    <w:tmpl w:val="58F6C088"/>
    <w:lvl w:ilvl="0" w:tentative="0">
      <w:start w:val="1"/>
      <w:numFmt w:val="decimalEnclosedCircleChinese"/>
      <w:suff w:val="nothing"/>
      <w:lvlText w:val="%1　"/>
      <w:lvlJc w:val="left"/>
      <w:pPr>
        <w:ind w:left="0" w:firstLine="400"/>
      </w:pPr>
      <w:rPr>
        <w:rFonts w:hint="eastAsia"/>
      </w:rPr>
    </w:lvl>
  </w:abstractNum>
  <w:num w:numId="1">
    <w:abstractNumId w:val="3"/>
  </w:num>
  <w:num w:numId="2">
    <w:abstractNumId w:val="4"/>
  </w:num>
  <w:num w:numId="3">
    <w:abstractNumId w:val="8"/>
  </w:num>
  <w:num w:numId="4">
    <w:abstractNumId w:val="5"/>
  </w:num>
  <w:num w:numId="5">
    <w:abstractNumId w:val="7"/>
  </w:num>
  <w:num w:numId="6">
    <w:abstractNumId w:val="9"/>
  </w:num>
  <w:num w:numId="7">
    <w:abstractNumId w:val="6"/>
  </w:num>
  <w:num w:numId="8">
    <w:abstractNumId w:val="10"/>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8B5523"/>
    <w:rsid w:val="000036A8"/>
    <w:rsid w:val="00044422"/>
    <w:rsid w:val="000573CB"/>
    <w:rsid w:val="000E7131"/>
    <w:rsid w:val="00101066"/>
    <w:rsid w:val="00101884"/>
    <w:rsid w:val="0011094B"/>
    <w:rsid w:val="0011504C"/>
    <w:rsid w:val="00116FF7"/>
    <w:rsid w:val="00144D21"/>
    <w:rsid w:val="001E04CD"/>
    <w:rsid w:val="001F6EF5"/>
    <w:rsid w:val="002133A7"/>
    <w:rsid w:val="002D7529"/>
    <w:rsid w:val="002F32F2"/>
    <w:rsid w:val="00313618"/>
    <w:rsid w:val="0033652D"/>
    <w:rsid w:val="003450F3"/>
    <w:rsid w:val="00376A93"/>
    <w:rsid w:val="00390F79"/>
    <w:rsid w:val="003F4875"/>
    <w:rsid w:val="00477833"/>
    <w:rsid w:val="005104C5"/>
    <w:rsid w:val="00564A8B"/>
    <w:rsid w:val="005862EB"/>
    <w:rsid w:val="005C402D"/>
    <w:rsid w:val="005E616E"/>
    <w:rsid w:val="005F0AF9"/>
    <w:rsid w:val="006320ED"/>
    <w:rsid w:val="00632667"/>
    <w:rsid w:val="0068175B"/>
    <w:rsid w:val="00695A13"/>
    <w:rsid w:val="006A53A2"/>
    <w:rsid w:val="00723830"/>
    <w:rsid w:val="007612A7"/>
    <w:rsid w:val="00784702"/>
    <w:rsid w:val="00785167"/>
    <w:rsid w:val="00793D84"/>
    <w:rsid w:val="007C300D"/>
    <w:rsid w:val="007C3C74"/>
    <w:rsid w:val="007C4F86"/>
    <w:rsid w:val="00835BEF"/>
    <w:rsid w:val="0085050F"/>
    <w:rsid w:val="008646B3"/>
    <w:rsid w:val="0086481B"/>
    <w:rsid w:val="0087593B"/>
    <w:rsid w:val="00892931"/>
    <w:rsid w:val="00895161"/>
    <w:rsid w:val="008B5523"/>
    <w:rsid w:val="008C74AC"/>
    <w:rsid w:val="008D2C6F"/>
    <w:rsid w:val="008D7DFA"/>
    <w:rsid w:val="008E7F9E"/>
    <w:rsid w:val="00933A9B"/>
    <w:rsid w:val="00961967"/>
    <w:rsid w:val="0097543B"/>
    <w:rsid w:val="009D20F3"/>
    <w:rsid w:val="009D4CE7"/>
    <w:rsid w:val="009E4ACD"/>
    <w:rsid w:val="00A44EFE"/>
    <w:rsid w:val="00A51E7B"/>
    <w:rsid w:val="00A81D05"/>
    <w:rsid w:val="00AA0BC5"/>
    <w:rsid w:val="00AC0ABB"/>
    <w:rsid w:val="00AF604A"/>
    <w:rsid w:val="00B06B64"/>
    <w:rsid w:val="00B154CE"/>
    <w:rsid w:val="00B22E48"/>
    <w:rsid w:val="00B75DF7"/>
    <w:rsid w:val="00BE5A2E"/>
    <w:rsid w:val="00C14A7D"/>
    <w:rsid w:val="00C2238D"/>
    <w:rsid w:val="00C3297F"/>
    <w:rsid w:val="00C35CE7"/>
    <w:rsid w:val="00C61B7F"/>
    <w:rsid w:val="00C63D16"/>
    <w:rsid w:val="00C76E51"/>
    <w:rsid w:val="00D1194C"/>
    <w:rsid w:val="00D738B3"/>
    <w:rsid w:val="00D9709A"/>
    <w:rsid w:val="00DB335D"/>
    <w:rsid w:val="00E0026F"/>
    <w:rsid w:val="00E53527"/>
    <w:rsid w:val="00E66DCA"/>
    <w:rsid w:val="00E863DD"/>
    <w:rsid w:val="00E91075"/>
    <w:rsid w:val="00E947BA"/>
    <w:rsid w:val="00ED402D"/>
    <w:rsid w:val="00F1061B"/>
    <w:rsid w:val="00F23800"/>
    <w:rsid w:val="00F25A22"/>
    <w:rsid w:val="00F3644E"/>
    <w:rsid w:val="00F578B6"/>
    <w:rsid w:val="00F82A33"/>
    <w:rsid w:val="00FA41D3"/>
    <w:rsid w:val="00FB7479"/>
    <w:rsid w:val="01021358"/>
    <w:rsid w:val="01AD5D1A"/>
    <w:rsid w:val="0230348D"/>
    <w:rsid w:val="0266262D"/>
    <w:rsid w:val="02723310"/>
    <w:rsid w:val="03502BD5"/>
    <w:rsid w:val="040F3485"/>
    <w:rsid w:val="04446218"/>
    <w:rsid w:val="049C3D0E"/>
    <w:rsid w:val="04F90EAD"/>
    <w:rsid w:val="05B85C9B"/>
    <w:rsid w:val="064819A5"/>
    <w:rsid w:val="065C0972"/>
    <w:rsid w:val="06810F3C"/>
    <w:rsid w:val="06842B76"/>
    <w:rsid w:val="0684758B"/>
    <w:rsid w:val="06AF1F49"/>
    <w:rsid w:val="07107E68"/>
    <w:rsid w:val="07504207"/>
    <w:rsid w:val="09981DCD"/>
    <w:rsid w:val="09E90E83"/>
    <w:rsid w:val="0BE149AE"/>
    <w:rsid w:val="0BE4615F"/>
    <w:rsid w:val="0EC13991"/>
    <w:rsid w:val="0F247819"/>
    <w:rsid w:val="0F2A3FD8"/>
    <w:rsid w:val="0FF509C8"/>
    <w:rsid w:val="107974DE"/>
    <w:rsid w:val="10A963AA"/>
    <w:rsid w:val="11C2346F"/>
    <w:rsid w:val="13484698"/>
    <w:rsid w:val="137C21C1"/>
    <w:rsid w:val="14464F1B"/>
    <w:rsid w:val="14B34110"/>
    <w:rsid w:val="163B513E"/>
    <w:rsid w:val="169D6938"/>
    <w:rsid w:val="16C63B04"/>
    <w:rsid w:val="17016C35"/>
    <w:rsid w:val="17C62BE0"/>
    <w:rsid w:val="18750F78"/>
    <w:rsid w:val="19C21196"/>
    <w:rsid w:val="1A495C60"/>
    <w:rsid w:val="1BC67ECE"/>
    <w:rsid w:val="1C2372BE"/>
    <w:rsid w:val="1D0F0197"/>
    <w:rsid w:val="1E2F57EC"/>
    <w:rsid w:val="1E664343"/>
    <w:rsid w:val="1EC63B4E"/>
    <w:rsid w:val="1F31632F"/>
    <w:rsid w:val="1FD52DCC"/>
    <w:rsid w:val="2008091C"/>
    <w:rsid w:val="20F50894"/>
    <w:rsid w:val="21590B3E"/>
    <w:rsid w:val="21F11AA0"/>
    <w:rsid w:val="229E75D0"/>
    <w:rsid w:val="22C202A5"/>
    <w:rsid w:val="22EF7E23"/>
    <w:rsid w:val="2357236D"/>
    <w:rsid w:val="243D5628"/>
    <w:rsid w:val="25ED2A7A"/>
    <w:rsid w:val="260650D4"/>
    <w:rsid w:val="265A54A7"/>
    <w:rsid w:val="266B6C1A"/>
    <w:rsid w:val="26CC1B54"/>
    <w:rsid w:val="27C93894"/>
    <w:rsid w:val="280B475F"/>
    <w:rsid w:val="28576361"/>
    <w:rsid w:val="28BA7367"/>
    <w:rsid w:val="291E0234"/>
    <w:rsid w:val="295C2142"/>
    <w:rsid w:val="2A5D4FCD"/>
    <w:rsid w:val="2BAA6FF2"/>
    <w:rsid w:val="2C432488"/>
    <w:rsid w:val="2CBE0FE9"/>
    <w:rsid w:val="2D811729"/>
    <w:rsid w:val="2E6A68E1"/>
    <w:rsid w:val="2EAE46E8"/>
    <w:rsid w:val="2EF968F3"/>
    <w:rsid w:val="2F68347F"/>
    <w:rsid w:val="323405F0"/>
    <w:rsid w:val="33067765"/>
    <w:rsid w:val="333248B0"/>
    <w:rsid w:val="335F2E33"/>
    <w:rsid w:val="33E47EEC"/>
    <w:rsid w:val="34074DB6"/>
    <w:rsid w:val="34607202"/>
    <w:rsid w:val="348D3F2A"/>
    <w:rsid w:val="34F51B9B"/>
    <w:rsid w:val="36AE4047"/>
    <w:rsid w:val="36C06D6E"/>
    <w:rsid w:val="37244104"/>
    <w:rsid w:val="380E1E05"/>
    <w:rsid w:val="38590D19"/>
    <w:rsid w:val="391F2C6A"/>
    <w:rsid w:val="39874727"/>
    <w:rsid w:val="39BD699D"/>
    <w:rsid w:val="3A0F360E"/>
    <w:rsid w:val="3A266835"/>
    <w:rsid w:val="3AAF26A3"/>
    <w:rsid w:val="3B4E3393"/>
    <w:rsid w:val="3B6A43D5"/>
    <w:rsid w:val="3B887280"/>
    <w:rsid w:val="3D877F1E"/>
    <w:rsid w:val="3DE824B2"/>
    <w:rsid w:val="3DEF6D29"/>
    <w:rsid w:val="3E9C2077"/>
    <w:rsid w:val="3EA7251D"/>
    <w:rsid w:val="3EA761D0"/>
    <w:rsid w:val="3F962A4C"/>
    <w:rsid w:val="3FD331FA"/>
    <w:rsid w:val="41883978"/>
    <w:rsid w:val="41A1357C"/>
    <w:rsid w:val="41A923B8"/>
    <w:rsid w:val="41C236BB"/>
    <w:rsid w:val="4371223F"/>
    <w:rsid w:val="468C4391"/>
    <w:rsid w:val="46AD28D9"/>
    <w:rsid w:val="46B7263F"/>
    <w:rsid w:val="4703703F"/>
    <w:rsid w:val="47AB3770"/>
    <w:rsid w:val="496C15DE"/>
    <w:rsid w:val="4A7B4895"/>
    <w:rsid w:val="4AEF1201"/>
    <w:rsid w:val="4B0B549B"/>
    <w:rsid w:val="4B5F05CA"/>
    <w:rsid w:val="4BBE6263"/>
    <w:rsid w:val="4BDD14AB"/>
    <w:rsid w:val="4C4A37DE"/>
    <w:rsid w:val="4C703322"/>
    <w:rsid w:val="4F3B4A2B"/>
    <w:rsid w:val="4F5C6FB8"/>
    <w:rsid w:val="51046131"/>
    <w:rsid w:val="51634E70"/>
    <w:rsid w:val="522E1D4F"/>
    <w:rsid w:val="52C35839"/>
    <w:rsid w:val="545B6828"/>
    <w:rsid w:val="5464749A"/>
    <w:rsid w:val="551C064A"/>
    <w:rsid w:val="5538072D"/>
    <w:rsid w:val="55494698"/>
    <w:rsid w:val="55FA1E5A"/>
    <w:rsid w:val="565B083F"/>
    <w:rsid w:val="569A4479"/>
    <w:rsid w:val="56A55B16"/>
    <w:rsid w:val="56EA6E1B"/>
    <w:rsid w:val="57104475"/>
    <w:rsid w:val="576D50D8"/>
    <w:rsid w:val="57BB1089"/>
    <w:rsid w:val="57F72493"/>
    <w:rsid w:val="580E78D9"/>
    <w:rsid w:val="59944BAB"/>
    <w:rsid w:val="5A133853"/>
    <w:rsid w:val="5B0A173E"/>
    <w:rsid w:val="5B754E38"/>
    <w:rsid w:val="5DB1187C"/>
    <w:rsid w:val="5DE83C40"/>
    <w:rsid w:val="5E760FC3"/>
    <w:rsid w:val="5EB414C2"/>
    <w:rsid w:val="60E0528B"/>
    <w:rsid w:val="61603080"/>
    <w:rsid w:val="62293EBB"/>
    <w:rsid w:val="629B326E"/>
    <w:rsid w:val="62B456CC"/>
    <w:rsid w:val="633C34A7"/>
    <w:rsid w:val="634148C7"/>
    <w:rsid w:val="63AC49C1"/>
    <w:rsid w:val="63B21659"/>
    <w:rsid w:val="63E33A79"/>
    <w:rsid w:val="642D4990"/>
    <w:rsid w:val="64657625"/>
    <w:rsid w:val="64C662A3"/>
    <w:rsid w:val="652C6D1C"/>
    <w:rsid w:val="66F9267E"/>
    <w:rsid w:val="6A253811"/>
    <w:rsid w:val="6AC54DB0"/>
    <w:rsid w:val="6BA869A4"/>
    <w:rsid w:val="6BF34943"/>
    <w:rsid w:val="6D4D4CCE"/>
    <w:rsid w:val="6E1D347B"/>
    <w:rsid w:val="6E872B91"/>
    <w:rsid w:val="700B2BA5"/>
    <w:rsid w:val="708050D3"/>
    <w:rsid w:val="710F7E25"/>
    <w:rsid w:val="712460FC"/>
    <w:rsid w:val="722903A1"/>
    <w:rsid w:val="727636F4"/>
    <w:rsid w:val="72851237"/>
    <w:rsid w:val="73002CB4"/>
    <w:rsid w:val="7334023C"/>
    <w:rsid w:val="742372F3"/>
    <w:rsid w:val="75D84567"/>
    <w:rsid w:val="77CC12CC"/>
    <w:rsid w:val="78577FB5"/>
    <w:rsid w:val="7A862908"/>
    <w:rsid w:val="7A8C7F3A"/>
    <w:rsid w:val="7AA05B2E"/>
    <w:rsid w:val="7BBD3B42"/>
    <w:rsid w:val="7C203244"/>
    <w:rsid w:val="7CCB77C7"/>
    <w:rsid w:val="7CE33920"/>
    <w:rsid w:val="7D1C387B"/>
    <w:rsid w:val="7D5E2B0F"/>
    <w:rsid w:val="7D9544A6"/>
    <w:rsid w:val="7E27410D"/>
    <w:rsid w:val="7E5574CE"/>
    <w:rsid w:val="7EDF5638"/>
    <w:rsid w:val="7F4E6E56"/>
    <w:rsid w:val="7FF033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99"/>
    <w:pPr>
      <w:jc w:val="left"/>
    </w:pPr>
  </w:style>
  <w:style w:type="paragraph" w:styleId="3">
    <w:name w:val="Balloon Text"/>
    <w:basedOn w:val="1"/>
    <w:link w:val="12"/>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qFormat/>
    <w:uiPriority w:val="99"/>
    <w:rPr>
      <w:rFonts w:cs="Times New Roman"/>
      <w:sz w:val="21"/>
      <w:szCs w:val="21"/>
    </w:rPr>
  </w:style>
  <w:style w:type="character" w:customStyle="1" w:styleId="11">
    <w:name w:val="批注文字 Char"/>
    <w:basedOn w:val="9"/>
    <w:link w:val="2"/>
    <w:semiHidden/>
    <w:qFormat/>
    <w:locked/>
    <w:uiPriority w:val="99"/>
    <w:rPr>
      <w:rFonts w:cs="Times New Roman"/>
      <w:sz w:val="24"/>
      <w:szCs w:val="24"/>
    </w:rPr>
  </w:style>
  <w:style w:type="character" w:customStyle="1" w:styleId="12">
    <w:name w:val="批注框文本 Char"/>
    <w:basedOn w:val="9"/>
    <w:link w:val="3"/>
    <w:qFormat/>
    <w:locked/>
    <w:uiPriority w:val="99"/>
    <w:rPr>
      <w:rFonts w:cs="Times New Roman"/>
      <w:kern w:val="2"/>
      <w:sz w:val="18"/>
      <w:szCs w:val="18"/>
    </w:rPr>
  </w:style>
  <w:style w:type="character" w:customStyle="1" w:styleId="13">
    <w:name w:val="页脚 Char"/>
    <w:basedOn w:val="9"/>
    <w:link w:val="4"/>
    <w:qFormat/>
    <w:locked/>
    <w:uiPriority w:val="99"/>
    <w:rPr>
      <w:rFonts w:cs="Times New Roman"/>
      <w:kern w:val="2"/>
      <w:sz w:val="18"/>
      <w:szCs w:val="18"/>
    </w:rPr>
  </w:style>
  <w:style w:type="character" w:customStyle="1" w:styleId="14">
    <w:name w:val="页眉 Char"/>
    <w:basedOn w:val="9"/>
    <w:link w:val="5"/>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7"/>
    <customShpInfo spid="_x0000_s1038"/>
    <customShpInfo spid="_x0000_s1039"/>
    <customShpInfo spid="_x0000_s1040"/>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1087</Words>
  <Characters>6197</Characters>
  <Lines>51</Lines>
  <Paragraphs>14</Paragraphs>
  <TotalTime>18</TotalTime>
  <ScaleCrop>false</ScaleCrop>
  <LinksUpToDate>false</LinksUpToDate>
  <CharactersWithSpaces>7270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2020-05-06T09:07:00Z</dcterms:created>
  <dc:creator>Administrator</dc:creator>
  <cp:lastModifiedBy>秦岭杜丫头</cp:lastModifiedBy>
  <cp:lastPrinted>2016-12-01T06:11:00Z</cp:lastPrinted>
  <dcterms:modified xsi:type="dcterms:W3CDTF">2020-05-08T06:28:07Z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